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A4A9D" w14:textId="77777777" w:rsidR="00E70535" w:rsidRDefault="00FA3C2C">
      <w:pPr>
        <w:ind w:left="3540" w:firstLine="708"/>
      </w:pPr>
      <w:r>
        <w:rPr>
          <w:noProof/>
        </w:rPr>
        <w:drawing>
          <wp:inline distT="0" distB="0" distL="0" distR="0" wp14:anchorId="570EF80F" wp14:editId="744F425E">
            <wp:extent cx="685800" cy="57150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6"/>
                    <a:srcRect/>
                    <a:stretch>
                      <a:fillRect/>
                    </a:stretch>
                  </pic:blipFill>
                  <pic:spPr bwMode="auto">
                    <a:xfrm>
                      <a:off x="0" y="0"/>
                      <a:ext cx="685800" cy="571500"/>
                    </a:xfrm>
                    <a:prstGeom prst="rect">
                      <a:avLst/>
                    </a:prstGeom>
                    <a:noFill/>
                    <a:ln w="9525">
                      <a:noFill/>
                      <a:miter lim="800000"/>
                      <a:headEnd/>
                      <a:tailEnd/>
                    </a:ln>
                  </pic:spPr>
                </pic:pic>
              </a:graphicData>
            </a:graphic>
          </wp:inline>
        </w:drawing>
      </w:r>
    </w:p>
    <w:p w14:paraId="6A5D152A" w14:textId="77777777" w:rsidR="00E70535" w:rsidRDefault="00FA3C2C">
      <w:pPr>
        <w:jc w:val="center"/>
        <w:rPr>
          <w:rFonts w:ascii="Bookman Old Style" w:hAnsi="Bookman Old Style"/>
          <w:b/>
          <w:bCs/>
          <w:sz w:val="32"/>
          <w:szCs w:val="32"/>
        </w:rPr>
      </w:pPr>
      <w:r>
        <w:rPr>
          <w:rFonts w:ascii="Bookman Old Style" w:hAnsi="Bookman Old Style"/>
          <w:b/>
          <w:bCs/>
          <w:sz w:val="32"/>
          <w:szCs w:val="32"/>
        </w:rPr>
        <w:t>İZMİR BARO BAŞKANLIĞI</w:t>
      </w:r>
    </w:p>
    <w:p w14:paraId="1001EBF0" w14:textId="77777777" w:rsidR="00E70535" w:rsidRDefault="0060128F">
      <w:pPr>
        <w:jc w:val="center"/>
        <w:rPr>
          <w:rFonts w:ascii="Bookman Old Style" w:hAnsi="Bookman Old Style"/>
          <w:b/>
          <w:bCs/>
        </w:rPr>
      </w:pPr>
      <w:r>
        <w:rPr>
          <w:rFonts w:ascii="Bookman Old Style" w:hAnsi="Bookman Old Style"/>
          <w:b/>
          <w:bCs/>
        </w:rPr>
        <w:t>1456 Sokak No</w:t>
      </w:r>
      <w:r w:rsidR="00FA3C2C">
        <w:rPr>
          <w:rFonts w:ascii="Bookman Old Style" w:hAnsi="Bookman Old Style"/>
          <w:b/>
          <w:bCs/>
        </w:rPr>
        <w:t xml:space="preserve">: 14 Alsancak/IZMIR Tel: 0232 463 00 14 </w:t>
      </w:r>
      <w:r>
        <w:rPr>
          <w:rFonts w:ascii="Bookman Old Style" w:hAnsi="Bookman Old Style"/>
          <w:b/>
          <w:bCs/>
        </w:rPr>
        <w:t>Faks</w:t>
      </w:r>
      <w:r w:rsidR="00FA3C2C">
        <w:rPr>
          <w:rFonts w:ascii="Bookman Old Style" w:hAnsi="Bookman Old Style"/>
          <w:b/>
          <w:bCs/>
        </w:rPr>
        <w:t>: 0232 463 66 74</w:t>
      </w:r>
    </w:p>
    <w:p w14:paraId="34C51D72" w14:textId="77777777" w:rsidR="00883407" w:rsidRDefault="00FA3C2C" w:rsidP="00F305E9">
      <w:pPr>
        <w:jc w:val="center"/>
        <w:rPr>
          <w:rStyle w:val="nternetBalants"/>
          <w:rFonts w:ascii="Bookman Old Style" w:hAnsi="Bookman Old Style"/>
        </w:rPr>
      </w:pPr>
      <w:r>
        <w:t xml:space="preserve">Erişim: </w:t>
      </w:r>
      <w:hyperlink r:id="rId7">
        <w:r>
          <w:rPr>
            <w:rStyle w:val="nternetBalants"/>
            <w:rFonts w:ascii="Bookman Old Style" w:hAnsi="Bookman Old Style"/>
          </w:rPr>
          <w:t>www.izmirbarosu.org.tr</w:t>
        </w:r>
      </w:hyperlink>
      <w:r>
        <w:t xml:space="preserve">  /  E-İleti: </w:t>
      </w:r>
      <w:hyperlink r:id="rId8">
        <w:r>
          <w:rPr>
            <w:rStyle w:val="nternetBalants"/>
            <w:rFonts w:ascii="Bookman Old Style" w:hAnsi="Bookman Old Style"/>
          </w:rPr>
          <w:t>info@izmirbarosu.org.tr</w:t>
        </w:r>
      </w:hyperlink>
    </w:p>
    <w:p w14:paraId="37039230" w14:textId="77777777" w:rsidR="00635FE2" w:rsidRDefault="00635FE2" w:rsidP="00F305E9">
      <w:pPr>
        <w:jc w:val="center"/>
        <w:rPr>
          <w:rStyle w:val="nternetBalants"/>
          <w:rFonts w:ascii="Bookman Old Style" w:hAnsi="Bookman Old Style"/>
        </w:rPr>
      </w:pPr>
    </w:p>
    <w:p w14:paraId="2DCFB402" w14:textId="77777777" w:rsidR="00635FE2" w:rsidRDefault="00635FE2" w:rsidP="00F305E9">
      <w:pPr>
        <w:jc w:val="center"/>
        <w:rPr>
          <w:rStyle w:val="nternetBalants"/>
          <w:rFonts w:ascii="Bookman Old Style" w:hAnsi="Bookman Old Style"/>
        </w:rPr>
      </w:pPr>
    </w:p>
    <w:p w14:paraId="48113AAC" w14:textId="77777777" w:rsidR="00635FE2" w:rsidRPr="00502278" w:rsidRDefault="00635FE2" w:rsidP="00635FE2">
      <w:pPr>
        <w:pStyle w:val="DnAdresi"/>
        <w:tabs>
          <w:tab w:val="center" w:pos="7020"/>
        </w:tabs>
        <w:jc w:val="center"/>
        <w:rPr>
          <w:rFonts w:ascii="Times New Roman" w:hAnsi="Times New Roman" w:cs="Times New Roman"/>
          <w:b/>
          <w:color w:val="FF0000"/>
          <w:sz w:val="36"/>
          <w:szCs w:val="36"/>
          <w:u w:val="single"/>
        </w:rPr>
      </w:pPr>
      <w:r w:rsidRPr="00502278">
        <w:rPr>
          <w:rFonts w:ascii="Times New Roman" w:hAnsi="Times New Roman" w:cs="Times New Roman"/>
          <w:b/>
          <w:color w:val="FF0000"/>
          <w:sz w:val="36"/>
          <w:szCs w:val="36"/>
          <w:u w:val="single"/>
        </w:rPr>
        <w:t xml:space="preserve">STAJ BİTİM BAŞVURUSU VE RUHSAT BAŞVURUSUNU BİRLİKTE YAPACAKLARIN BARONET ÜZERİNDEN </w:t>
      </w:r>
    </w:p>
    <w:p w14:paraId="52AAD559" w14:textId="7EC79404" w:rsidR="00586F9F" w:rsidRPr="00586F9F" w:rsidRDefault="00635FE2" w:rsidP="00586F9F">
      <w:pPr>
        <w:pStyle w:val="DnAdresi"/>
        <w:tabs>
          <w:tab w:val="center" w:pos="7020"/>
        </w:tabs>
        <w:jc w:val="center"/>
        <w:rPr>
          <w:rFonts w:ascii="Times New Roman" w:hAnsi="Times New Roman" w:cs="Times New Roman"/>
          <w:b/>
          <w:color w:val="FF0000"/>
          <w:sz w:val="36"/>
          <w:szCs w:val="36"/>
          <w:u w:val="single"/>
        </w:rPr>
      </w:pPr>
      <w:r w:rsidRPr="00502278">
        <w:rPr>
          <w:rFonts w:ascii="Times New Roman" w:hAnsi="Times New Roman" w:cs="Times New Roman"/>
          <w:b/>
          <w:color w:val="FF0000"/>
          <w:sz w:val="36"/>
          <w:szCs w:val="36"/>
          <w:u w:val="single"/>
        </w:rPr>
        <w:t xml:space="preserve">RANDEVU ALMALARI GEREKMEKTEDİR. </w:t>
      </w:r>
    </w:p>
    <w:p w14:paraId="7E3811D6" w14:textId="77777777" w:rsidR="00635FE2" w:rsidRDefault="00635FE2" w:rsidP="00F305E9">
      <w:pPr>
        <w:jc w:val="center"/>
        <w:rPr>
          <w:rStyle w:val="nternetBalants"/>
          <w:rFonts w:ascii="Bookman Old Style" w:hAnsi="Bookman Old Style"/>
        </w:rPr>
      </w:pPr>
    </w:p>
    <w:p w14:paraId="37396F04" w14:textId="77777777" w:rsidR="00635FE2" w:rsidRPr="00F305E9" w:rsidRDefault="00635FE2" w:rsidP="00F305E9">
      <w:pPr>
        <w:jc w:val="center"/>
        <w:rPr>
          <w:rFonts w:ascii="Bookman Old Style" w:hAnsi="Bookman Old Style"/>
          <w:color w:val="0563C1"/>
          <w:u w:val="single"/>
        </w:rPr>
      </w:pPr>
    </w:p>
    <w:p w14:paraId="09076E4B" w14:textId="5934035F" w:rsidR="0060128F" w:rsidRPr="008A2E76" w:rsidRDefault="00FA3C2C" w:rsidP="008A2E76">
      <w:pPr>
        <w:ind w:firstLine="708"/>
        <w:jc w:val="both"/>
        <w:rPr>
          <w:b/>
          <w:sz w:val="24"/>
          <w:szCs w:val="24"/>
          <w:u w:val="single"/>
        </w:rPr>
      </w:pPr>
      <w:r w:rsidRPr="008A2E76">
        <w:rPr>
          <w:b/>
          <w:sz w:val="24"/>
          <w:szCs w:val="24"/>
          <w:u w:val="single"/>
        </w:rPr>
        <w:t>RUHSATNAME BAŞVURUSU İÇİN GEREKLİ OLAN EVRAKLAR:</w:t>
      </w:r>
      <w:r w:rsidR="000F2C20" w:rsidRPr="008A2E76">
        <w:rPr>
          <w:b/>
          <w:sz w:val="24"/>
          <w:szCs w:val="24"/>
          <w:u w:val="single"/>
        </w:rPr>
        <w:t xml:space="preserve"> (202</w:t>
      </w:r>
      <w:r w:rsidR="00F504F2">
        <w:rPr>
          <w:b/>
          <w:sz w:val="24"/>
          <w:szCs w:val="24"/>
          <w:u w:val="single"/>
        </w:rPr>
        <w:t>4</w:t>
      </w:r>
      <w:r w:rsidR="000F2C20" w:rsidRPr="008A2E76">
        <w:rPr>
          <w:b/>
          <w:sz w:val="24"/>
          <w:szCs w:val="24"/>
          <w:u w:val="single"/>
        </w:rPr>
        <w:t>)</w:t>
      </w:r>
    </w:p>
    <w:p w14:paraId="11B57E8E" w14:textId="77777777" w:rsidR="00635FE2" w:rsidRPr="008A2E76" w:rsidRDefault="00635FE2" w:rsidP="008A2E76">
      <w:pPr>
        <w:ind w:firstLine="708"/>
        <w:jc w:val="both"/>
        <w:rPr>
          <w:b/>
          <w:sz w:val="24"/>
          <w:szCs w:val="24"/>
          <w:u w:val="single"/>
        </w:rPr>
      </w:pPr>
    </w:p>
    <w:p w14:paraId="7D1ED87B" w14:textId="77777777" w:rsidR="00E70535" w:rsidRPr="008A2E76" w:rsidRDefault="00C15DDC" w:rsidP="008A2E76">
      <w:pPr>
        <w:pStyle w:val="ListeParagraf"/>
        <w:numPr>
          <w:ilvl w:val="0"/>
          <w:numId w:val="1"/>
        </w:numPr>
        <w:jc w:val="both"/>
        <w:rPr>
          <w:b/>
          <w:sz w:val="24"/>
          <w:szCs w:val="24"/>
        </w:rPr>
      </w:pPr>
      <w:r w:rsidRPr="008A2E76">
        <w:rPr>
          <w:b/>
          <w:sz w:val="24"/>
          <w:szCs w:val="24"/>
        </w:rPr>
        <w:t xml:space="preserve">Ruhsatname harcı ve damga vergisi ilgili vergi dairesine ödenecek ve başvuru evraklarına eklenerek baroya teslim edilecektir. </w:t>
      </w:r>
      <w:r w:rsidR="00CC31B9" w:rsidRPr="008A2E76">
        <w:rPr>
          <w:b/>
          <w:sz w:val="24"/>
          <w:szCs w:val="24"/>
        </w:rPr>
        <w:t>(Belkahve Vergi Dairesine üst yazı ve ödenecek miktar ektedir).</w:t>
      </w:r>
    </w:p>
    <w:p w14:paraId="7F211F0E" w14:textId="77777777" w:rsidR="00635FE2" w:rsidRPr="008A2E76" w:rsidRDefault="00635FE2" w:rsidP="008A2E76">
      <w:pPr>
        <w:pStyle w:val="ListeParagraf"/>
        <w:jc w:val="both"/>
        <w:rPr>
          <w:b/>
          <w:sz w:val="24"/>
          <w:szCs w:val="24"/>
        </w:rPr>
      </w:pPr>
    </w:p>
    <w:p w14:paraId="2363F174" w14:textId="77777777" w:rsidR="00E70535" w:rsidRPr="008A2E76" w:rsidRDefault="00C15DDC" w:rsidP="008A2E76">
      <w:pPr>
        <w:pStyle w:val="ListeParagraf"/>
        <w:numPr>
          <w:ilvl w:val="0"/>
          <w:numId w:val="1"/>
        </w:numPr>
        <w:jc w:val="both"/>
        <w:rPr>
          <w:b/>
          <w:sz w:val="24"/>
          <w:szCs w:val="24"/>
        </w:rPr>
      </w:pPr>
      <w:r w:rsidRPr="008A2E76">
        <w:rPr>
          <w:sz w:val="24"/>
          <w:szCs w:val="24"/>
        </w:rPr>
        <w:t>Ruhsatname bedeli Türkiye Barolar Birliği Başkanlığı’nın posta çeki hesabına ya da Halkbankası hesabına yatırılacak ve ödeme belgesi başvuru evraklarına eklenerek baroya teslim edilecektir</w:t>
      </w:r>
      <w:r w:rsidRPr="008A2E76">
        <w:rPr>
          <w:b/>
          <w:sz w:val="24"/>
          <w:szCs w:val="24"/>
        </w:rPr>
        <w:t xml:space="preserve">. </w:t>
      </w:r>
      <w:r w:rsidR="00CC31B9" w:rsidRPr="008A2E76">
        <w:rPr>
          <w:b/>
          <w:sz w:val="24"/>
          <w:szCs w:val="24"/>
        </w:rPr>
        <w:t>(Hesap Numarası ve ödenecek tutar ektedir)</w:t>
      </w:r>
    </w:p>
    <w:p w14:paraId="20672563" w14:textId="77777777" w:rsidR="00635FE2" w:rsidRPr="008A2E76" w:rsidRDefault="00635FE2" w:rsidP="008A2E76">
      <w:pPr>
        <w:pStyle w:val="ListeParagraf"/>
        <w:jc w:val="both"/>
        <w:rPr>
          <w:b/>
          <w:sz w:val="24"/>
          <w:szCs w:val="24"/>
        </w:rPr>
      </w:pPr>
    </w:p>
    <w:p w14:paraId="152DFD9D" w14:textId="77777777" w:rsidR="00635FE2" w:rsidRPr="008A2E76" w:rsidRDefault="00635FE2" w:rsidP="008A2E76">
      <w:pPr>
        <w:pStyle w:val="ListeParagraf"/>
        <w:jc w:val="both"/>
        <w:rPr>
          <w:b/>
          <w:sz w:val="24"/>
          <w:szCs w:val="24"/>
        </w:rPr>
      </w:pPr>
    </w:p>
    <w:p w14:paraId="4C32B1E7" w14:textId="0D97E83B" w:rsidR="00E70535" w:rsidRPr="008A2E76" w:rsidRDefault="00C15DDC" w:rsidP="008A2E76">
      <w:pPr>
        <w:pStyle w:val="ListeParagraf"/>
        <w:numPr>
          <w:ilvl w:val="0"/>
          <w:numId w:val="1"/>
        </w:numPr>
        <w:jc w:val="both"/>
        <w:rPr>
          <w:b/>
          <w:sz w:val="24"/>
          <w:szCs w:val="24"/>
        </w:rPr>
      </w:pPr>
      <w:r w:rsidRPr="008A2E76">
        <w:rPr>
          <w:b/>
          <w:sz w:val="24"/>
          <w:szCs w:val="24"/>
        </w:rPr>
        <w:t xml:space="preserve">Arşiv kayıtlı adli sicil kaydı </w:t>
      </w:r>
      <w:r w:rsidR="00082EE1" w:rsidRPr="008A2E76">
        <w:rPr>
          <w:sz w:val="24"/>
          <w:szCs w:val="24"/>
        </w:rPr>
        <w:t xml:space="preserve">E-Devletten alınan sabıka kaydı kabul </w:t>
      </w:r>
      <w:r w:rsidR="00082EE1" w:rsidRPr="008A2E76">
        <w:rPr>
          <w:sz w:val="24"/>
          <w:szCs w:val="24"/>
          <w:u w:val="single"/>
        </w:rPr>
        <w:t>edilmektedir.</w:t>
      </w:r>
      <w:r w:rsidR="00082EE1" w:rsidRPr="008A2E76">
        <w:rPr>
          <w:sz w:val="24"/>
          <w:szCs w:val="24"/>
        </w:rPr>
        <w:t xml:space="preserve"> Adliye ya da Kaymakamlıklardan alınabilir. (</w:t>
      </w:r>
      <w:r w:rsidR="00082EE1" w:rsidRPr="008A2E76">
        <w:rPr>
          <w:b/>
          <w:sz w:val="24"/>
          <w:szCs w:val="24"/>
          <w:u w:val="single"/>
        </w:rPr>
        <w:t>STAJ SÜRESİN</w:t>
      </w:r>
      <w:r w:rsidR="00054DAC" w:rsidRPr="008A2E76">
        <w:rPr>
          <w:b/>
          <w:sz w:val="24"/>
          <w:szCs w:val="24"/>
          <w:u w:val="single"/>
        </w:rPr>
        <w:t>İN</w:t>
      </w:r>
      <w:r w:rsidR="00082EE1" w:rsidRPr="008A2E76">
        <w:rPr>
          <w:sz w:val="24"/>
          <w:szCs w:val="24"/>
        </w:rPr>
        <w:t xml:space="preserve"> </w:t>
      </w:r>
      <w:r w:rsidR="00082EE1" w:rsidRPr="008A2E76">
        <w:rPr>
          <w:b/>
          <w:sz w:val="24"/>
          <w:szCs w:val="24"/>
          <w:u w:val="single"/>
        </w:rPr>
        <w:t>ÖNCESİNDE VEYA SONRASINDA</w:t>
      </w:r>
      <w:r w:rsidR="00082EE1" w:rsidRPr="008A2E76">
        <w:rPr>
          <w:sz w:val="24"/>
          <w:szCs w:val="24"/>
        </w:rPr>
        <w:t xml:space="preserve"> EVLİLİK, İSİM-SOYİSİM, DOĞUM TARİHİ, ANNE-BABA ADI VS. NEDENLERLE NÜFUS BİLGİLERİNDE DEĞİŞİKLİK OLANLAR İÇİN; güncel bilgilerinizle alınan sabıka kaydınıza </w:t>
      </w:r>
      <w:r w:rsidR="00082EE1" w:rsidRPr="008A2E76">
        <w:rPr>
          <w:b/>
          <w:sz w:val="24"/>
          <w:szCs w:val="24"/>
        </w:rPr>
        <w:t>ek olarak</w:t>
      </w:r>
      <w:r w:rsidR="00082EE1" w:rsidRPr="008A2E76">
        <w:rPr>
          <w:sz w:val="24"/>
          <w:szCs w:val="24"/>
        </w:rPr>
        <w:t xml:space="preserve">, değişiklik öncesi nüfus bilgilerinize göre de olacak şekilde arşiv kayıtlı sabıka kaydı istenmektedir. </w:t>
      </w:r>
    </w:p>
    <w:p w14:paraId="6763673A" w14:textId="77777777" w:rsidR="00635FE2" w:rsidRPr="008A2E76" w:rsidRDefault="00635FE2" w:rsidP="008A2E76">
      <w:pPr>
        <w:pStyle w:val="ListeParagraf"/>
        <w:jc w:val="both"/>
        <w:rPr>
          <w:b/>
          <w:sz w:val="24"/>
          <w:szCs w:val="24"/>
        </w:rPr>
      </w:pPr>
    </w:p>
    <w:p w14:paraId="4FDFBEB0" w14:textId="77777777" w:rsidR="00163BCA" w:rsidRPr="008A2E76" w:rsidRDefault="00C15DDC" w:rsidP="008A2E76">
      <w:pPr>
        <w:pStyle w:val="ListeParagraf"/>
        <w:numPr>
          <w:ilvl w:val="0"/>
          <w:numId w:val="1"/>
        </w:numPr>
        <w:jc w:val="both"/>
        <w:rPr>
          <w:b/>
          <w:sz w:val="24"/>
          <w:szCs w:val="24"/>
        </w:rPr>
      </w:pPr>
      <w:r w:rsidRPr="008A2E76">
        <w:rPr>
          <w:sz w:val="24"/>
          <w:szCs w:val="24"/>
        </w:rPr>
        <w:t xml:space="preserve">1 adet </w:t>
      </w:r>
      <w:r w:rsidRPr="008A2E76">
        <w:rPr>
          <w:b/>
          <w:sz w:val="24"/>
          <w:szCs w:val="24"/>
        </w:rPr>
        <w:t>noter onaylı</w:t>
      </w:r>
      <w:r w:rsidRPr="008A2E76">
        <w:rPr>
          <w:sz w:val="24"/>
          <w:szCs w:val="24"/>
        </w:rPr>
        <w:t xml:space="preserve"> nüfus cüzdan örneği</w:t>
      </w:r>
      <w:r w:rsidR="00F35E6C" w:rsidRPr="008A2E76">
        <w:rPr>
          <w:sz w:val="24"/>
          <w:szCs w:val="24"/>
        </w:rPr>
        <w:t xml:space="preserve"> </w:t>
      </w:r>
      <w:r w:rsidR="00F35E6C" w:rsidRPr="008A2E76">
        <w:rPr>
          <w:sz w:val="24"/>
          <w:szCs w:val="24"/>
          <w:u w:val="single"/>
        </w:rPr>
        <w:t>ya da</w:t>
      </w:r>
      <w:r w:rsidR="00F35E6C" w:rsidRPr="008A2E76">
        <w:rPr>
          <w:sz w:val="24"/>
          <w:szCs w:val="24"/>
        </w:rPr>
        <w:t xml:space="preserve"> </w:t>
      </w:r>
      <w:r w:rsidR="00F35E6C" w:rsidRPr="008A2E76">
        <w:rPr>
          <w:b/>
          <w:sz w:val="24"/>
          <w:szCs w:val="24"/>
        </w:rPr>
        <w:t>vukuatlı nüfus kayıt örneği</w:t>
      </w:r>
      <w:r w:rsidR="00F35E6C" w:rsidRPr="008A2E76">
        <w:rPr>
          <w:sz w:val="24"/>
          <w:szCs w:val="24"/>
        </w:rPr>
        <w:t xml:space="preserve"> (</w:t>
      </w:r>
      <w:r w:rsidR="00D13E85" w:rsidRPr="008A2E76">
        <w:rPr>
          <w:b/>
          <w:sz w:val="24"/>
          <w:szCs w:val="24"/>
        </w:rPr>
        <w:t>(E-devletten alınabilir</w:t>
      </w:r>
      <w:r w:rsidR="00F35E6C" w:rsidRPr="008A2E76">
        <w:rPr>
          <w:sz w:val="24"/>
          <w:szCs w:val="24"/>
        </w:rPr>
        <w:t>)</w:t>
      </w:r>
      <w:r w:rsidRPr="008A2E76">
        <w:rPr>
          <w:sz w:val="24"/>
          <w:szCs w:val="24"/>
        </w:rPr>
        <w:t xml:space="preserve"> alınacak ve başvuru evraklarına eklenerek baroya teslim edilecektir</w:t>
      </w:r>
      <w:r w:rsidRPr="008A2E76">
        <w:rPr>
          <w:b/>
          <w:sz w:val="24"/>
          <w:szCs w:val="24"/>
        </w:rPr>
        <w:t>.</w:t>
      </w:r>
    </w:p>
    <w:p w14:paraId="0AB84F9D" w14:textId="77777777" w:rsidR="00635FE2" w:rsidRPr="008A2E76" w:rsidRDefault="00635FE2" w:rsidP="008A2E76">
      <w:pPr>
        <w:pStyle w:val="ListeParagraf"/>
        <w:jc w:val="both"/>
        <w:rPr>
          <w:b/>
          <w:sz w:val="24"/>
          <w:szCs w:val="24"/>
        </w:rPr>
      </w:pPr>
    </w:p>
    <w:p w14:paraId="11EB4B66" w14:textId="77777777" w:rsidR="00635FE2" w:rsidRPr="008A2E76" w:rsidRDefault="00635FE2" w:rsidP="008A2E76">
      <w:pPr>
        <w:pStyle w:val="ListeParagraf"/>
        <w:jc w:val="both"/>
        <w:rPr>
          <w:b/>
          <w:sz w:val="24"/>
          <w:szCs w:val="24"/>
        </w:rPr>
      </w:pPr>
    </w:p>
    <w:p w14:paraId="55A3429F" w14:textId="77777777" w:rsidR="00163BCA" w:rsidRPr="008A2E76" w:rsidRDefault="00C8641A" w:rsidP="008A2E76">
      <w:pPr>
        <w:pStyle w:val="ListeParagraf"/>
        <w:numPr>
          <w:ilvl w:val="0"/>
          <w:numId w:val="1"/>
        </w:numPr>
        <w:jc w:val="both"/>
        <w:rPr>
          <w:b/>
          <w:sz w:val="24"/>
          <w:szCs w:val="24"/>
        </w:rPr>
      </w:pPr>
      <w:r w:rsidRPr="008A2E76">
        <w:rPr>
          <w:b/>
          <w:sz w:val="24"/>
          <w:szCs w:val="24"/>
        </w:rPr>
        <w:t>1</w:t>
      </w:r>
      <w:r w:rsidR="00C15DDC" w:rsidRPr="008A2E76">
        <w:rPr>
          <w:b/>
          <w:sz w:val="24"/>
          <w:szCs w:val="24"/>
        </w:rPr>
        <w:t xml:space="preserve"> adet nüfus cüzdan fotokopisi başvuru evraklarına eklenerek baroya teslim edilecektir.</w:t>
      </w:r>
    </w:p>
    <w:p w14:paraId="35D50EF4" w14:textId="77777777" w:rsidR="00635FE2" w:rsidRPr="008A2E76" w:rsidRDefault="00635FE2" w:rsidP="008A2E76">
      <w:pPr>
        <w:pStyle w:val="ListeParagraf"/>
        <w:jc w:val="both"/>
        <w:rPr>
          <w:b/>
          <w:sz w:val="24"/>
          <w:szCs w:val="24"/>
        </w:rPr>
      </w:pPr>
    </w:p>
    <w:p w14:paraId="733FC20C" w14:textId="77777777" w:rsidR="00163BCA" w:rsidRPr="008A2E76" w:rsidRDefault="00C15DDC" w:rsidP="008A2E76">
      <w:pPr>
        <w:pStyle w:val="ListeParagraf"/>
        <w:numPr>
          <w:ilvl w:val="0"/>
          <w:numId w:val="1"/>
        </w:numPr>
        <w:jc w:val="both"/>
        <w:rPr>
          <w:b/>
          <w:sz w:val="24"/>
          <w:szCs w:val="24"/>
        </w:rPr>
      </w:pPr>
      <w:r w:rsidRPr="008A2E76">
        <w:rPr>
          <w:sz w:val="24"/>
          <w:szCs w:val="24"/>
        </w:rPr>
        <w:t>1 adet ikametgah belgesi (</w:t>
      </w:r>
      <w:r w:rsidR="000E6DA4" w:rsidRPr="008A2E76">
        <w:rPr>
          <w:sz w:val="24"/>
          <w:szCs w:val="24"/>
        </w:rPr>
        <w:t>İ</w:t>
      </w:r>
      <w:r w:rsidRPr="008A2E76">
        <w:rPr>
          <w:sz w:val="24"/>
          <w:szCs w:val="24"/>
        </w:rPr>
        <w:t xml:space="preserve">zmir’de </w:t>
      </w:r>
      <w:r w:rsidR="000E6DA4" w:rsidRPr="008A2E76">
        <w:rPr>
          <w:sz w:val="24"/>
          <w:szCs w:val="24"/>
        </w:rPr>
        <w:t xml:space="preserve">ya da ilçelerinde </w:t>
      </w:r>
      <w:r w:rsidRPr="008A2E76">
        <w:rPr>
          <w:sz w:val="24"/>
          <w:szCs w:val="24"/>
        </w:rPr>
        <w:t>oturduğuna ilişkin) alınacak ve başvuru evraklarına eklenerek baroya teslim edilecektir</w:t>
      </w:r>
      <w:r w:rsidRPr="008A2E76">
        <w:rPr>
          <w:b/>
          <w:sz w:val="24"/>
          <w:szCs w:val="24"/>
        </w:rPr>
        <w:t>. (E-devletten alınabilir)</w:t>
      </w:r>
    </w:p>
    <w:p w14:paraId="3D36FB44" w14:textId="77777777" w:rsidR="00635FE2" w:rsidRPr="008A2E76" w:rsidRDefault="00635FE2" w:rsidP="008A2E76">
      <w:pPr>
        <w:pStyle w:val="ListeParagraf"/>
        <w:jc w:val="both"/>
        <w:rPr>
          <w:b/>
          <w:sz w:val="24"/>
          <w:szCs w:val="24"/>
        </w:rPr>
      </w:pPr>
    </w:p>
    <w:p w14:paraId="545E357E" w14:textId="77777777" w:rsidR="00635FE2" w:rsidRPr="008A2E76" w:rsidRDefault="00635FE2" w:rsidP="008A2E76">
      <w:pPr>
        <w:pStyle w:val="ListeParagraf"/>
        <w:jc w:val="both"/>
        <w:rPr>
          <w:b/>
          <w:sz w:val="24"/>
          <w:szCs w:val="24"/>
        </w:rPr>
      </w:pPr>
    </w:p>
    <w:p w14:paraId="700442F6" w14:textId="77777777" w:rsidR="00E70535" w:rsidRPr="008A2E76" w:rsidRDefault="00C15DDC" w:rsidP="008A2E76">
      <w:pPr>
        <w:pStyle w:val="ListeParagraf"/>
        <w:numPr>
          <w:ilvl w:val="0"/>
          <w:numId w:val="1"/>
        </w:numPr>
        <w:jc w:val="both"/>
        <w:rPr>
          <w:b/>
          <w:i/>
          <w:sz w:val="24"/>
          <w:szCs w:val="24"/>
        </w:rPr>
      </w:pPr>
      <w:r w:rsidRPr="008A2E76">
        <w:rPr>
          <w:b/>
          <w:sz w:val="24"/>
          <w:szCs w:val="24"/>
        </w:rPr>
        <w:t>(6x9) ebadında cübbeli</w:t>
      </w:r>
      <w:r w:rsidR="00F35E6C" w:rsidRPr="008A2E76">
        <w:rPr>
          <w:b/>
          <w:sz w:val="24"/>
          <w:szCs w:val="24"/>
        </w:rPr>
        <w:t>, erkekler için kravatlı</w:t>
      </w:r>
      <w:r w:rsidRPr="008A2E76">
        <w:rPr>
          <w:b/>
          <w:sz w:val="24"/>
          <w:szCs w:val="24"/>
        </w:rPr>
        <w:t xml:space="preserve"> </w:t>
      </w:r>
      <w:r w:rsidRPr="008A2E76">
        <w:rPr>
          <w:b/>
          <w:sz w:val="24"/>
          <w:szCs w:val="24"/>
          <w:u w:val="single"/>
        </w:rPr>
        <w:t xml:space="preserve">biyometrik </w:t>
      </w:r>
      <w:r w:rsidRPr="008A2E76">
        <w:rPr>
          <w:b/>
          <w:sz w:val="24"/>
          <w:szCs w:val="24"/>
        </w:rPr>
        <w:t>fotoğraf (7 adet) çektirilerek başvuru evraklarına eklenecek ve baroya teslim edilecektir.</w:t>
      </w:r>
      <w:r w:rsidR="00C63995" w:rsidRPr="008A2E76">
        <w:rPr>
          <w:b/>
          <w:sz w:val="24"/>
          <w:szCs w:val="24"/>
        </w:rPr>
        <w:t xml:space="preserve"> </w:t>
      </w:r>
      <w:r w:rsidRPr="008A2E76">
        <w:rPr>
          <w:b/>
          <w:sz w:val="24"/>
          <w:szCs w:val="24"/>
        </w:rPr>
        <w:t>Not: B</w:t>
      </w:r>
      <w:r w:rsidRPr="008A2E76">
        <w:rPr>
          <w:b/>
          <w:i/>
          <w:sz w:val="24"/>
          <w:szCs w:val="24"/>
        </w:rPr>
        <w:t xml:space="preserve">iyometrik fotoğraf özellikleri için lütfen </w:t>
      </w:r>
      <w:hyperlink r:id="rId9">
        <w:r w:rsidRPr="008A2E76">
          <w:rPr>
            <w:rStyle w:val="nternetBalants"/>
            <w:b/>
            <w:i/>
            <w:sz w:val="24"/>
            <w:szCs w:val="24"/>
          </w:rPr>
          <w:t>http://d.barobirlik.org.tr/2016/biyometrik.pdf</w:t>
        </w:r>
      </w:hyperlink>
      <w:r w:rsidRPr="008A2E76">
        <w:rPr>
          <w:b/>
          <w:i/>
          <w:sz w:val="24"/>
          <w:szCs w:val="24"/>
        </w:rPr>
        <w:t xml:space="preserve"> linke tıklayın. Ayrıca Türkiye Barolar Birliği Başkanlığının 2016/1 sayılı duyurusunun incelenerek biyometrik özellikli fotoğraf bilgisine de ulaşabilirsiniz.</w:t>
      </w:r>
    </w:p>
    <w:p w14:paraId="7C691FB0" w14:textId="77777777" w:rsidR="00635FE2" w:rsidRPr="008A2E76" w:rsidRDefault="00635FE2" w:rsidP="008A2E76">
      <w:pPr>
        <w:pStyle w:val="ListeParagraf"/>
        <w:jc w:val="both"/>
        <w:rPr>
          <w:b/>
          <w:i/>
          <w:sz w:val="24"/>
          <w:szCs w:val="24"/>
        </w:rPr>
      </w:pPr>
    </w:p>
    <w:p w14:paraId="6E89DA44" w14:textId="77777777" w:rsidR="00E70535" w:rsidRPr="008A2E76" w:rsidRDefault="00C15DDC" w:rsidP="008A2E76">
      <w:pPr>
        <w:pStyle w:val="ListeParagraf"/>
        <w:numPr>
          <w:ilvl w:val="0"/>
          <w:numId w:val="1"/>
        </w:numPr>
        <w:jc w:val="both"/>
        <w:rPr>
          <w:sz w:val="24"/>
          <w:szCs w:val="24"/>
        </w:rPr>
      </w:pPr>
      <w:r w:rsidRPr="008A2E76">
        <w:rPr>
          <w:sz w:val="24"/>
          <w:szCs w:val="24"/>
        </w:rPr>
        <w:t>Ruhsatname talep dilekçesi hazırlanacak ve başvuru evraklarına eklenerek baroya teslim edilecektir</w:t>
      </w:r>
      <w:r w:rsidRPr="008A2E76">
        <w:rPr>
          <w:b/>
          <w:sz w:val="24"/>
          <w:szCs w:val="24"/>
        </w:rPr>
        <w:t xml:space="preserve">. </w:t>
      </w:r>
      <w:r w:rsidR="00FF78FE" w:rsidRPr="008A2E76">
        <w:rPr>
          <w:b/>
          <w:sz w:val="24"/>
          <w:szCs w:val="24"/>
        </w:rPr>
        <w:t>(Ekte bulunmaktadır)</w:t>
      </w:r>
    </w:p>
    <w:p w14:paraId="1E45CD84" w14:textId="77777777" w:rsidR="00635FE2" w:rsidRPr="008A2E76" w:rsidRDefault="00635FE2" w:rsidP="008A2E76">
      <w:pPr>
        <w:pStyle w:val="ListeParagraf"/>
        <w:jc w:val="both"/>
        <w:rPr>
          <w:sz w:val="24"/>
          <w:szCs w:val="24"/>
        </w:rPr>
      </w:pPr>
    </w:p>
    <w:p w14:paraId="3D206169" w14:textId="77777777" w:rsidR="00635FE2" w:rsidRPr="008A2E76" w:rsidRDefault="00635FE2" w:rsidP="008A2E76">
      <w:pPr>
        <w:pStyle w:val="ListeParagraf"/>
        <w:jc w:val="both"/>
        <w:rPr>
          <w:sz w:val="24"/>
          <w:szCs w:val="24"/>
        </w:rPr>
      </w:pPr>
    </w:p>
    <w:p w14:paraId="271E55FF" w14:textId="32A9B92A" w:rsidR="00586F9F" w:rsidRPr="008A2E76" w:rsidRDefault="00C15DDC" w:rsidP="008A2E76">
      <w:pPr>
        <w:pStyle w:val="ListeParagraf"/>
        <w:numPr>
          <w:ilvl w:val="0"/>
          <w:numId w:val="1"/>
        </w:numPr>
        <w:jc w:val="both"/>
        <w:rPr>
          <w:b/>
          <w:sz w:val="24"/>
          <w:szCs w:val="24"/>
        </w:rPr>
      </w:pPr>
      <w:r w:rsidRPr="008A2E76">
        <w:rPr>
          <w:b/>
          <w:sz w:val="24"/>
          <w:szCs w:val="24"/>
        </w:rPr>
        <w:lastRenderedPageBreak/>
        <w:t>Sosyal Güvenlik Kurumundan: 4(a), 4(b) ve 4(c) tescil kaydı sorgulaması yaptırılacak</w:t>
      </w:r>
      <w:r w:rsidR="000E6DA4" w:rsidRPr="008A2E76">
        <w:rPr>
          <w:b/>
          <w:sz w:val="24"/>
          <w:szCs w:val="24"/>
        </w:rPr>
        <w:t xml:space="preserve"> (kayıt olsa da olmasa da her</w:t>
      </w:r>
      <w:r w:rsidR="00D0591C" w:rsidRPr="008A2E76">
        <w:rPr>
          <w:b/>
          <w:sz w:val="24"/>
          <w:szCs w:val="24"/>
        </w:rPr>
        <w:t xml:space="preserve"> </w:t>
      </w:r>
      <w:r w:rsidR="000E6DA4" w:rsidRPr="008A2E76">
        <w:rPr>
          <w:b/>
          <w:sz w:val="24"/>
          <w:szCs w:val="24"/>
        </w:rPr>
        <w:t>biri için ayrı ayrı çıktı alınacak)</w:t>
      </w:r>
      <w:r w:rsidRPr="008A2E76">
        <w:rPr>
          <w:b/>
          <w:sz w:val="24"/>
          <w:szCs w:val="24"/>
        </w:rPr>
        <w:t xml:space="preserve">, eğer tescil kaydı mevcut ise buna ilişkin hizmet dökümü alınacak ve ilgili sorgulamaya eklenecektir. (E-devletten yapılan </w:t>
      </w:r>
      <w:r w:rsidR="00246026">
        <w:rPr>
          <w:b/>
          <w:sz w:val="24"/>
          <w:szCs w:val="24"/>
        </w:rPr>
        <w:t xml:space="preserve">barkodlu </w:t>
      </w:r>
      <w:r w:rsidRPr="008A2E76">
        <w:rPr>
          <w:b/>
          <w:sz w:val="24"/>
          <w:szCs w:val="24"/>
        </w:rPr>
        <w:t>sorgulamalar geçerli ol</w:t>
      </w:r>
      <w:r w:rsidR="00D96ACA" w:rsidRPr="008A2E76">
        <w:rPr>
          <w:b/>
          <w:sz w:val="24"/>
          <w:szCs w:val="24"/>
        </w:rPr>
        <w:t>up</w:t>
      </w:r>
    </w:p>
    <w:p w14:paraId="544DF0B1" w14:textId="1C6F9BC6" w:rsidR="00635FE2" w:rsidRPr="008A2E76" w:rsidRDefault="00586F9F" w:rsidP="008A2E76">
      <w:pPr>
        <w:pStyle w:val="ListeParagraf"/>
        <w:jc w:val="both"/>
        <w:rPr>
          <w:b/>
          <w:bCs/>
          <w:sz w:val="24"/>
          <w:szCs w:val="24"/>
        </w:rPr>
      </w:pPr>
      <w:r w:rsidRPr="008A2E76">
        <w:rPr>
          <w:sz w:val="24"/>
          <w:szCs w:val="24"/>
        </w:rPr>
        <w:t xml:space="preserve"> </w:t>
      </w:r>
      <w:hyperlink r:id="rId10" w:history="1">
        <w:r w:rsidRPr="008A2E76">
          <w:rPr>
            <w:rStyle w:val="Gl"/>
            <w:color w:val="0000FF"/>
            <w:sz w:val="24"/>
            <w:szCs w:val="24"/>
            <w:bdr w:val="none" w:sz="0" w:space="0" w:color="auto" w:frame="1"/>
            <w:shd w:val="clear" w:color="auto" w:fill="FFFFFF"/>
          </w:rPr>
          <w:t>https://www.turkiye.gov.tr/sosyal-guvenlik-kayit-belgesi-sorgulama</w:t>
        </w:r>
      </w:hyperlink>
      <w:r w:rsidRPr="008A2E76">
        <w:rPr>
          <w:color w:val="000000"/>
          <w:sz w:val="24"/>
          <w:szCs w:val="24"/>
          <w:shd w:val="clear" w:color="auto" w:fill="FFFFFF"/>
        </w:rPr>
        <w:t xml:space="preserve">  </w:t>
      </w:r>
      <w:r w:rsidRPr="008A2E76">
        <w:rPr>
          <w:b/>
          <w:bCs/>
          <w:color w:val="000000"/>
          <w:sz w:val="24"/>
          <w:szCs w:val="24"/>
          <w:shd w:val="clear" w:color="auto" w:fill="FFFFFF"/>
        </w:rPr>
        <w:t xml:space="preserve">linkinden </w:t>
      </w:r>
      <w:r w:rsidR="00BF5446" w:rsidRPr="008A2E76">
        <w:rPr>
          <w:b/>
          <w:bCs/>
          <w:color w:val="000000"/>
          <w:sz w:val="24"/>
          <w:szCs w:val="24"/>
          <w:shd w:val="clear" w:color="auto" w:fill="FFFFFF"/>
        </w:rPr>
        <w:t>alınabilir.</w:t>
      </w:r>
    </w:p>
    <w:p w14:paraId="6D327532" w14:textId="77777777" w:rsidR="00586F9F" w:rsidRPr="008A2E76" w:rsidRDefault="00586F9F" w:rsidP="008A2E76">
      <w:pPr>
        <w:jc w:val="both"/>
        <w:rPr>
          <w:b/>
          <w:sz w:val="24"/>
          <w:szCs w:val="24"/>
        </w:rPr>
      </w:pPr>
    </w:p>
    <w:p w14:paraId="3F69E8F3" w14:textId="77777777" w:rsidR="00586F9F" w:rsidRPr="008A2E76" w:rsidRDefault="00586F9F" w:rsidP="008A2E76">
      <w:pPr>
        <w:jc w:val="both"/>
        <w:rPr>
          <w:b/>
          <w:sz w:val="24"/>
          <w:szCs w:val="24"/>
        </w:rPr>
      </w:pPr>
    </w:p>
    <w:p w14:paraId="160D5C85" w14:textId="2420F5AA" w:rsidR="00E70535" w:rsidRPr="007B31B6" w:rsidRDefault="00082EE1" w:rsidP="007B31B6">
      <w:pPr>
        <w:pStyle w:val="ListeParagraf"/>
        <w:numPr>
          <w:ilvl w:val="0"/>
          <w:numId w:val="1"/>
        </w:numPr>
        <w:jc w:val="both"/>
        <w:rPr>
          <w:b/>
          <w:sz w:val="24"/>
          <w:szCs w:val="24"/>
        </w:rPr>
      </w:pPr>
      <w:r w:rsidRPr="007B31B6">
        <w:rPr>
          <w:b/>
          <w:sz w:val="24"/>
          <w:szCs w:val="24"/>
        </w:rPr>
        <w:t>Sağlık Raporu:</w:t>
      </w:r>
      <w:r w:rsidRPr="007B31B6">
        <w:rPr>
          <w:sz w:val="24"/>
          <w:szCs w:val="24"/>
        </w:rPr>
        <w:t xml:space="preserve"> </w:t>
      </w:r>
      <w:r w:rsidR="00D13E85" w:rsidRPr="007B31B6">
        <w:rPr>
          <w:b/>
          <w:sz w:val="24"/>
          <w:szCs w:val="24"/>
        </w:rPr>
        <w:t xml:space="preserve">“Avukatlığı sürekli olarak gereği gibi yapmaya engel </w:t>
      </w:r>
      <w:r w:rsidR="00D13E85" w:rsidRPr="007B31B6">
        <w:rPr>
          <w:b/>
          <w:sz w:val="24"/>
          <w:szCs w:val="24"/>
          <w:u w:val="single"/>
        </w:rPr>
        <w:t xml:space="preserve">vücut veya akılca malul olmadığına dair </w:t>
      </w:r>
      <w:r w:rsidR="00D13E85" w:rsidRPr="007B31B6">
        <w:rPr>
          <w:b/>
          <w:sz w:val="24"/>
          <w:szCs w:val="24"/>
        </w:rPr>
        <w:t xml:space="preserve">resmi </w:t>
      </w:r>
      <w:r w:rsidR="00D13E85" w:rsidRPr="007B31B6">
        <w:rPr>
          <w:b/>
          <w:i/>
          <w:sz w:val="24"/>
          <w:szCs w:val="24"/>
          <w:u w:val="single"/>
        </w:rPr>
        <w:t>tabipliklerin birinden alınacak</w:t>
      </w:r>
      <w:r w:rsidR="00D13E85" w:rsidRPr="007B31B6">
        <w:rPr>
          <w:b/>
          <w:sz w:val="24"/>
          <w:szCs w:val="24"/>
        </w:rPr>
        <w:t xml:space="preserve"> sağlık raporu” </w:t>
      </w:r>
      <w:r w:rsidR="00023D25" w:rsidRPr="007B31B6">
        <w:rPr>
          <w:b/>
          <w:sz w:val="24"/>
          <w:szCs w:val="24"/>
        </w:rPr>
        <w:t xml:space="preserve"> (Sağlık Ocağı yada tam teşekküllü devlet hastanesinden olabilir)</w:t>
      </w:r>
      <w:r w:rsidR="00D0591C" w:rsidRPr="007B31B6">
        <w:rPr>
          <w:b/>
          <w:sz w:val="24"/>
          <w:szCs w:val="24"/>
        </w:rPr>
        <w:t xml:space="preserve"> </w:t>
      </w:r>
      <w:r w:rsidR="00023D25" w:rsidRPr="007B31B6">
        <w:rPr>
          <w:b/>
          <w:sz w:val="24"/>
          <w:szCs w:val="24"/>
        </w:rPr>
        <w:t>(Staja başlarken verilmiş olsa bile yeni tarihli istenmekte</w:t>
      </w:r>
      <w:r w:rsidR="00E0005D" w:rsidRPr="007B31B6">
        <w:rPr>
          <w:b/>
          <w:sz w:val="24"/>
          <w:szCs w:val="24"/>
        </w:rPr>
        <w:t>dir</w:t>
      </w:r>
      <w:r w:rsidR="00023D25" w:rsidRPr="007B31B6">
        <w:rPr>
          <w:b/>
          <w:sz w:val="24"/>
          <w:szCs w:val="24"/>
        </w:rPr>
        <w:t>)</w:t>
      </w:r>
      <w:r w:rsidR="00355E65" w:rsidRPr="007B31B6">
        <w:rPr>
          <w:b/>
          <w:sz w:val="24"/>
          <w:szCs w:val="24"/>
        </w:rPr>
        <w:t xml:space="preserve"> (Avukat adaylarının sağlık raporu talep ederken Aile Hekimlerinin “Durum Bildirir Tek Hekim Sağlık Rapor Formatı" nda yer alan "Genel Tıbbi Değerlendirme Kararı" bölümünün yanında "Akli Meleke Kararı" bölümünün de işaretlenmesini talep etmeleri gerekmektedir). (bir adet)</w:t>
      </w:r>
    </w:p>
    <w:p w14:paraId="4A87A6BF" w14:textId="77777777" w:rsidR="00635FE2" w:rsidRPr="008A2E76" w:rsidRDefault="00635FE2" w:rsidP="008A2E76">
      <w:pPr>
        <w:pStyle w:val="ListeParagraf"/>
        <w:jc w:val="both"/>
        <w:rPr>
          <w:b/>
          <w:sz w:val="24"/>
          <w:szCs w:val="24"/>
        </w:rPr>
      </w:pPr>
    </w:p>
    <w:p w14:paraId="1BA2AB05" w14:textId="77777777" w:rsidR="00635FE2" w:rsidRPr="008A2E76" w:rsidRDefault="00635FE2" w:rsidP="008A2E76">
      <w:pPr>
        <w:pStyle w:val="ListeParagraf"/>
        <w:jc w:val="both"/>
        <w:rPr>
          <w:b/>
          <w:sz w:val="24"/>
          <w:szCs w:val="24"/>
        </w:rPr>
      </w:pPr>
    </w:p>
    <w:p w14:paraId="19A31284" w14:textId="77777777" w:rsidR="00A35AC2" w:rsidRPr="008A2E76" w:rsidRDefault="00C15DDC" w:rsidP="008A2E76">
      <w:pPr>
        <w:pStyle w:val="ListeParagraf"/>
        <w:numPr>
          <w:ilvl w:val="0"/>
          <w:numId w:val="1"/>
        </w:numPr>
        <w:jc w:val="both"/>
        <w:rPr>
          <w:b/>
          <w:sz w:val="24"/>
          <w:szCs w:val="24"/>
        </w:rPr>
      </w:pPr>
      <w:r w:rsidRPr="008A2E76">
        <w:rPr>
          <w:b/>
          <w:sz w:val="24"/>
          <w:szCs w:val="24"/>
        </w:rPr>
        <w:t xml:space="preserve">Türkiye Barolar Birliği kimlik başvuru formu doldurulup başvuru evraklarına eklenerek baroya teslim edilecektir. </w:t>
      </w:r>
    </w:p>
    <w:p w14:paraId="016BBA92" w14:textId="77777777" w:rsidR="00635FE2" w:rsidRPr="008A2E76" w:rsidRDefault="00635FE2" w:rsidP="008A2E76">
      <w:pPr>
        <w:pStyle w:val="ListeParagraf"/>
        <w:jc w:val="both"/>
        <w:rPr>
          <w:b/>
          <w:sz w:val="24"/>
          <w:szCs w:val="24"/>
        </w:rPr>
      </w:pPr>
    </w:p>
    <w:p w14:paraId="6FA6E9A2" w14:textId="4ECC13A8" w:rsidR="008A2E76" w:rsidRPr="008A2E76" w:rsidRDefault="008A2E76" w:rsidP="008A2E76">
      <w:pPr>
        <w:shd w:val="clear" w:color="auto" w:fill="FFFFFF"/>
        <w:suppressAutoHyphens w:val="0"/>
        <w:spacing w:line="240" w:lineRule="auto"/>
        <w:ind w:left="360"/>
        <w:jc w:val="both"/>
        <w:textAlignment w:val="baseline"/>
        <w:rPr>
          <w:color w:val="000000"/>
          <w:sz w:val="24"/>
          <w:szCs w:val="24"/>
        </w:rPr>
      </w:pPr>
      <w:r w:rsidRPr="008A2E76">
        <w:rPr>
          <w:color w:val="000000"/>
          <w:sz w:val="24"/>
          <w:szCs w:val="24"/>
        </w:rPr>
        <w:t>12)Staj döneminizde </w:t>
      </w:r>
      <w:r w:rsidRPr="008A2E76">
        <w:rPr>
          <w:b/>
          <w:bCs/>
          <w:color w:val="000000"/>
          <w:sz w:val="24"/>
          <w:szCs w:val="24"/>
        </w:rPr>
        <w:t>Üniversite’den (Öğrenci İşleri Dekanı, Müdürü, Şefi veya Yardımcıları ya da Daire Başkanı ve Fakülte Sekreteri tarafından isim-soyisim ve ünvanı yazılarak okunaklı bir şekilde onaylanmış)</w:t>
      </w:r>
      <w:r w:rsidRPr="008A2E76">
        <w:rPr>
          <w:color w:val="000000"/>
          <w:sz w:val="24"/>
          <w:szCs w:val="24"/>
        </w:rPr>
        <w:t> ya da </w:t>
      </w:r>
      <w:r w:rsidRPr="008A2E76">
        <w:rPr>
          <w:b/>
          <w:bCs/>
          <w:color w:val="000000"/>
          <w:sz w:val="24"/>
          <w:szCs w:val="24"/>
        </w:rPr>
        <w:t>Noter’den</w:t>
      </w:r>
      <w:r w:rsidRPr="008A2E76">
        <w:rPr>
          <w:color w:val="000000"/>
          <w:sz w:val="24"/>
          <w:szCs w:val="24"/>
        </w:rPr>
        <w:t> onaylı aşağıda yer alan belgelerden biri sunulduysa ruhsat başvurusunda tekrar </w:t>
      </w:r>
      <w:r w:rsidRPr="008A2E76">
        <w:rPr>
          <w:b/>
          <w:bCs/>
          <w:color w:val="000000"/>
          <w:sz w:val="24"/>
          <w:szCs w:val="24"/>
        </w:rPr>
        <w:t>istenmemektedir.</w:t>
      </w:r>
    </w:p>
    <w:p w14:paraId="715DE349" w14:textId="77777777" w:rsidR="008A2E76" w:rsidRPr="008A2E76" w:rsidRDefault="008A2E76" w:rsidP="008A2E76">
      <w:pPr>
        <w:shd w:val="clear" w:color="auto" w:fill="FFFFFF"/>
        <w:suppressAutoHyphens w:val="0"/>
        <w:spacing w:line="240" w:lineRule="auto"/>
        <w:ind w:left="360"/>
        <w:jc w:val="both"/>
        <w:textAlignment w:val="baseline"/>
        <w:rPr>
          <w:color w:val="000000"/>
          <w:sz w:val="24"/>
          <w:szCs w:val="24"/>
        </w:rPr>
      </w:pPr>
      <w:r w:rsidRPr="008A2E76">
        <w:rPr>
          <w:color w:val="000000"/>
          <w:sz w:val="24"/>
          <w:szCs w:val="24"/>
        </w:rPr>
        <w:t>a) Süresiz, Geçici Mezuniyet Belgesi Örneği (Aslı kabul edilmemektedir.)</w:t>
      </w:r>
      <w:r w:rsidRPr="008A2E76">
        <w:rPr>
          <w:color w:val="000000"/>
          <w:sz w:val="24"/>
          <w:szCs w:val="24"/>
        </w:rPr>
        <w:br/>
        <w:t>b) Diploma Örneği (Aslı kabul edilmemektedir.)</w:t>
      </w:r>
    </w:p>
    <w:p w14:paraId="39E5560A" w14:textId="77777777" w:rsidR="008A2E76" w:rsidRPr="008A2E76" w:rsidRDefault="008A2E76" w:rsidP="008A2E76">
      <w:pPr>
        <w:shd w:val="clear" w:color="auto" w:fill="FFFFFF"/>
        <w:suppressAutoHyphens w:val="0"/>
        <w:spacing w:line="240" w:lineRule="auto"/>
        <w:ind w:firstLine="360"/>
        <w:jc w:val="both"/>
        <w:textAlignment w:val="baseline"/>
        <w:rPr>
          <w:color w:val="000000"/>
          <w:sz w:val="24"/>
          <w:szCs w:val="24"/>
        </w:rPr>
      </w:pPr>
      <w:r w:rsidRPr="008A2E76">
        <w:rPr>
          <w:color w:val="000000"/>
          <w:sz w:val="24"/>
          <w:szCs w:val="24"/>
        </w:rPr>
        <w:t>- E-devlet mezun belgesi kabul edilmemektedir.</w:t>
      </w:r>
    </w:p>
    <w:p w14:paraId="2E22947A" w14:textId="5AE62F20" w:rsidR="008A2E76" w:rsidRPr="008A2E76" w:rsidRDefault="008A2E76" w:rsidP="008A2E76">
      <w:pPr>
        <w:shd w:val="clear" w:color="auto" w:fill="FFFFFF"/>
        <w:suppressAutoHyphens w:val="0"/>
        <w:spacing w:line="240" w:lineRule="auto"/>
        <w:ind w:left="360"/>
        <w:jc w:val="both"/>
        <w:textAlignment w:val="baseline"/>
        <w:rPr>
          <w:color w:val="000000"/>
          <w:sz w:val="24"/>
          <w:szCs w:val="24"/>
        </w:rPr>
      </w:pPr>
      <w:r w:rsidRPr="008A2E76">
        <w:rPr>
          <w:color w:val="000000"/>
          <w:sz w:val="24"/>
          <w:szCs w:val="24"/>
        </w:rPr>
        <w:t>-Kapatılan üniversitelerin sadece </w:t>
      </w:r>
      <w:r w:rsidRPr="008A2E76">
        <w:rPr>
          <w:b/>
          <w:bCs/>
          <w:color w:val="000000"/>
          <w:sz w:val="24"/>
          <w:szCs w:val="24"/>
        </w:rPr>
        <w:t>Noterden onaylanmış diploma örneği </w:t>
      </w:r>
      <w:r w:rsidRPr="008A2E76">
        <w:rPr>
          <w:color w:val="000000"/>
          <w:sz w:val="24"/>
          <w:szCs w:val="24"/>
        </w:rPr>
        <w:t xml:space="preserve">kabul </w:t>
      </w:r>
      <w:r>
        <w:rPr>
          <w:color w:val="000000"/>
          <w:sz w:val="24"/>
          <w:szCs w:val="24"/>
        </w:rPr>
        <w:t xml:space="preserve">  </w:t>
      </w:r>
      <w:r w:rsidRPr="008A2E76">
        <w:rPr>
          <w:color w:val="000000"/>
          <w:sz w:val="24"/>
          <w:szCs w:val="24"/>
        </w:rPr>
        <w:t>edilmektedir. </w:t>
      </w:r>
    </w:p>
    <w:p w14:paraId="7FA6D3CC" w14:textId="77777777" w:rsidR="008A2E76" w:rsidRPr="008A2E76" w:rsidRDefault="008A2E76" w:rsidP="008A2E76">
      <w:pPr>
        <w:shd w:val="clear" w:color="auto" w:fill="FFFFFF"/>
        <w:suppressAutoHyphens w:val="0"/>
        <w:spacing w:line="240" w:lineRule="auto"/>
        <w:ind w:left="360"/>
        <w:jc w:val="both"/>
        <w:textAlignment w:val="baseline"/>
        <w:rPr>
          <w:color w:val="000000"/>
          <w:sz w:val="24"/>
          <w:szCs w:val="24"/>
        </w:rPr>
      </w:pPr>
      <w:r w:rsidRPr="008A2E76">
        <w:rPr>
          <w:color w:val="000000"/>
          <w:sz w:val="24"/>
          <w:szCs w:val="24"/>
        </w:rPr>
        <w:t>- KKTC Üniversitelerinden herhangi birine yatay geçiş ile kayıt yapmış olan mezunların ruhsat başvurusu için YÖK tarafından temin edilen “Anlaşmaya Uygunluk” belgesini ayrıca sunması gerekmektedir.</w:t>
      </w:r>
    </w:p>
    <w:p w14:paraId="14F8F2A8" w14:textId="3E184440" w:rsidR="00635FE2" w:rsidRPr="008A2E76" w:rsidRDefault="008A2E76" w:rsidP="008A2E76">
      <w:pPr>
        <w:ind w:firstLine="360"/>
        <w:jc w:val="both"/>
        <w:rPr>
          <w:b/>
          <w:sz w:val="24"/>
          <w:szCs w:val="24"/>
        </w:rPr>
      </w:pPr>
      <w:r w:rsidRPr="008A2E76">
        <w:rPr>
          <w:color w:val="000000"/>
          <w:sz w:val="24"/>
          <w:szCs w:val="24"/>
          <w:shd w:val="clear" w:color="auto" w:fill="FFFFFF"/>
        </w:rPr>
        <w:t>(Bilgi için;</w:t>
      </w:r>
      <w:r w:rsidRPr="008A2E76">
        <w:rPr>
          <w:color w:val="0000FF"/>
          <w:sz w:val="24"/>
          <w:szCs w:val="24"/>
          <w:bdr w:val="none" w:sz="0" w:space="0" w:color="auto" w:frame="1"/>
          <w:shd w:val="clear" w:color="auto" w:fill="FFFFFF"/>
        </w:rPr>
        <w:t> </w:t>
      </w:r>
      <w:hyperlink r:id="rId11" w:history="1">
        <w:r w:rsidRPr="008A2E76">
          <w:rPr>
            <w:color w:val="0000FF"/>
            <w:sz w:val="24"/>
            <w:szCs w:val="24"/>
            <w:u w:val="single"/>
            <w:bdr w:val="none" w:sz="0" w:space="0" w:color="auto" w:frame="1"/>
            <w:shd w:val="clear" w:color="auto" w:fill="FFFFFF"/>
          </w:rPr>
          <w:t>https://denklik.yok.gov.tr/kktc-basvuru</w:t>
        </w:r>
      </w:hyperlink>
      <w:r w:rsidRPr="008A2E76">
        <w:rPr>
          <w:color w:val="000000"/>
          <w:sz w:val="24"/>
          <w:szCs w:val="24"/>
          <w:shd w:val="clear" w:color="auto" w:fill="FFFFFF"/>
        </w:rPr>
        <w:t>)</w:t>
      </w:r>
    </w:p>
    <w:p w14:paraId="69DD90E4" w14:textId="77777777" w:rsidR="00635FE2" w:rsidRPr="008A2E76" w:rsidRDefault="00635FE2" w:rsidP="008A2E76">
      <w:pPr>
        <w:pStyle w:val="ListeParagraf"/>
        <w:jc w:val="both"/>
        <w:rPr>
          <w:b/>
          <w:sz w:val="24"/>
          <w:szCs w:val="24"/>
        </w:rPr>
      </w:pPr>
    </w:p>
    <w:p w14:paraId="3CD24F5F" w14:textId="4F55BF2A" w:rsidR="00AC0683" w:rsidRPr="00885F13" w:rsidRDefault="00AC0683" w:rsidP="008A2E76">
      <w:pPr>
        <w:pStyle w:val="DnAdresi"/>
        <w:tabs>
          <w:tab w:val="left" w:pos="851"/>
          <w:tab w:val="center" w:pos="7020"/>
        </w:tabs>
        <w:jc w:val="both"/>
        <w:rPr>
          <w:rFonts w:ascii="Times New Roman" w:hAnsi="Times New Roman" w:cs="Times New Roman"/>
          <w:bCs/>
          <w:sz w:val="24"/>
          <w:szCs w:val="24"/>
        </w:rPr>
      </w:pPr>
      <w:r w:rsidRPr="008A2E76">
        <w:rPr>
          <w:rFonts w:ascii="Times New Roman" w:hAnsi="Times New Roman" w:cs="Times New Roman"/>
          <w:b/>
          <w:sz w:val="24"/>
          <w:szCs w:val="24"/>
        </w:rPr>
        <w:t xml:space="preserve">        </w:t>
      </w:r>
      <w:r w:rsidR="00FA25B3" w:rsidRPr="008A2E76">
        <w:rPr>
          <w:rFonts w:ascii="Times New Roman" w:hAnsi="Times New Roman" w:cs="Times New Roman"/>
          <w:b/>
          <w:sz w:val="24"/>
          <w:szCs w:val="24"/>
        </w:rPr>
        <w:t>13)</w:t>
      </w:r>
      <w:r w:rsidRPr="008A2E76">
        <w:rPr>
          <w:rFonts w:ascii="Times New Roman" w:eastAsia="Arial Unicode MS" w:hAnsi="Times New Roman" w:cs="Times New Roman"/>
          <w:b/>
          <w:sz w:val="24"/>
          <w:szCs w:val="24"/>
        </w:rPr>
        <w:t xml:space="preserve"> Giriş Keseneği : </w:t>
      </w:r>
      <w:r w:rsidR="00246026">
        <w:rPr>
          <w:rFonts w:ascii="Times New Roman" w:eastAsia="Arial Unicode MS" w:hAnsi="Times New Roman" w:cs="Times New Roman"/>
          <w:b/>
          <w:sz w:val="24"/>
          <w:szCs w:val="24"/>
        </w:rPr>
        <w:t>600</w:t>
      </w:r>
      <w:r w:rsidR="00A8191D" w:rsidRPr="008A2E76">
        <w:rPr>
          <w:rFonts w:ascii="Times New Roman" w:eastAsia="Arial Unicode MS" w:hAnsi="Times New Roman" w:cs="Times New Roman"/>
          <w:b/>
          <w:sz w:val="24"/>
          <w:szCs w:val="24"/>
        </w:rPr>
        <w:t>0 TL.</w:t>
      </w:r>
      <w:r w:rsidR="00885F13">
        <w:rPr>
          <w:rFonts w:ascii="Times New Roman" w:eastAsia="Arial Unicode MS" w:hAnsi="Times New Roman" w:cs="Times New Roman"/>
          <w:b/>
          <w:sz w:val="24"/>
          <w:szCs w:val="24"/>
        </w:rPr>
        <w:t xml:space="preserve"> </w:t>
      </w:r>
    </w:p>
    <w:p w14:paraId="6B3BD556" w14:textId="77777777" w:rsidR="00AC0683" w:rsidRPr="008A2E76" w:rsidRDefault="00AC0683" w:rsidP="008A2E76">
      <w:pPr>
        <w:pStyle w:val="DnAdresi"/>
        <w:tabs>
          <w:tab w:val="left" w:pos="851"/>
          <w:tab w:val="center" w:pos="7020"/>
        </w:tabs>
        <w:ind w:left="786"/>
        <w:jc w:val="both"/>
        <w:rPr>
          <w:rFonts w:ascii="Times New Roman" w:hAnsi="Times New Roman" w:cs="Times New Roman"/>
          <w:sz w:val="24"/>
          <w:szCs w:val="24"/>
        </w:rPr>
      </w:pPr>
      <w:r w:rsidRPr="008A2E76">
        <w:rPr>
          <w:rFonts w:ascii="Times New Roman" w:eastAsia="Arial Unicode MS" w:hAnsi="Times New Roman" w:cs="Times New Roman"/>
          <w:sz w:val="24"/>
          <w:szCs w:val="24"/>
        </w:rPr>
        <w:t xml:space="preserve">Tercihe göre bu bedelin staj başvurusu veya ruhsat başvurusu esnasında ödenmesi mümkündür. </w:t>
      </w:r>
    </w:p>
    <w:p w14:paraId="71743EAC" w14:textId="77777777" w:rsidR="00AC0683" w:rsidRPr="008A2E76" w:rsidRDefault="00AC0683" w:rsidP="008A2E76">
      <w:pPr>
        <w:pStyle w:val="DnAdresi"/>
        <w:tabs>
          <w:tab w:val="left" w:pos="851"/>
          <w:tab w:val="center" w:pos="7020"/>
        </w:tabs>
        <w:ind w:left="786"/>
        <w:jc w:val="both"/>
        <w:rPr>
          <w:rFonts w:ascii="Times New Roman" w:hAnsi="Times New Roman" w:cs="Times New Roman"/>
          <w:b/>
          <w:bCs/>
          <w:sz w:val="24"/>
          <w:szCs w:val="24"/>
        </w:rPr>
      </w:pPr>
      <w:r w:rsidRPr="008A2E76">
        <w:rPr>
          <w:rFonts w:ascii="Times New Roman" w:hAnsi="Times New Roman" w:cs="Times New Roman"/>
          <w:sz w:val="24"/>
          <w:szCs w:val="24"/>
        </w:rPr>
        <w:t xml:space="preserve">Giriş keseneği her yıl başında değişmekte olduğundan staj başvurusu sırasında ödenen bedel ile ruhsat başvurusu sırasındaki bedel arasında fark olması halinde </w:t>
      </w:r>
      <w:r w:rsidRPr="008A2E76">
        <w:rPr>
          <w:rFonts w:ascii="Times New Roman" w:hAnsi="Times New Roman" w:cs="Times New Roman"/>
          <w:b/>
          <w:bCs/>
          <w:sz w:val="24"/>
          <w:szCs w:val="24"/>
        </w:rPr>
        <w:t xml:space="preserve">aradaki farkın ruhsat başvurusunda tamamlanması gerekmektedir. </w:t>
      </w:r>
    </w:p>
    <w:p w14:paraId="13954532" w14:textId="77777777" w:rsidR="00AC0683" w:rsidRPr="008A2E76" w:rsidRDefault="00AC0683" w:rsidP="008A2E76">
      <w:pPr>
        <w:pStyle w:val="DnAdresi"/>
        <w:tabs>
          <w:tab w:val="left" w:pos="851"/>
          <w:tab w:val="center" w:pos="7020"/>
        </w:tabs>
        <w:ind w:left="786"/>
        <w:jc w:val="both"/>
        <w:rPr>
          <w:rFonts w:ascii="Times New Roman" w:hAnsi="Times New Roman" w:cs="Times New Roman"/>
          <w:sz w:val="24"/>
          <w:szCs w:val="24"/>
        </w:rPr>
      </w:pPr>
      <w:r w:rsidRPr="008A2E76">
        <w:rPr>
          <w:rFonts w:ascii="Times New Roman" w:eastAsia="Arial Unicode MS" w:hAnsi="Times New Roman" w:cs="Times New Roman"/>
          <w:sz w:val="24"/>
          <w:szCs w:val="24"/>
        </w:rPr>
        <w:t>Hesap Adı  : İzmir Barosu Başkanlığı</w:t>
      </w:r>
    </w:p>
    <w:p w14:paraId="608C5A9D" w14:textId="77777777" w:rsidR="00AC0683" w:rsidRPr="008A2E76" w:rsidRDefault="00AC0683" w:rsidP="008A2E76">
      <w:pPr>
        <w:pStyle w:val="DnAdresi"/>
        <w:tabs>
          <w:tab w:val="left" w:pos="851"/>
          <w:tab w:val="center" w:pos="7020"/>
        </w:tabs>
        <w:ind w:left="786"/>
        <w:jc w:val="both"/>
        <w:rPr>
          <w:rFonts w:ascii="Times New Roman" w:eastAsia="Arial Unicode MS" w:hAnsi="Times New Roman" w:cs="Times New Roman"/>
          <w:sz w:val="24"/>
          <w:szCs w:val="24"/>
        </w:rPr>
      </w:pPr>
      <w:r w:rsidRPr="008A2E76">
        <w:rPr>
          <w:rFonts w:ascii="Times New Roman" w:eastAsia="Arial Unicode MS" w:hAnsi="Times New Roman" w:cs="Times New Roman"/>
          <w:sz w:val="24"/>
          <w:szCs w:val="24"/>
        </w:rPr>
        <w:t>İban No      : TR190003200000000073341570 TEB –ALSANCAK ŞUBESİ</w:t>
      </w:r>
    </w:p>
    <w:p w14:paraId="1E3A6F2F" w14:textId="77777777" w:rsidR="00635FE2" w:rsidRPr="008A2E76" w:rsidRDefault="00635FE2" w:rsidP="008A2E76">
      <w:pPr>
        <w:pStyle w:val="DnAdresi"/>
        <w:tabs>
          <w:tab w:val="left" w:pos="851"/>
          <w:tab w:val="center" w:pos="7020"/>
        </w:tabs>
        <w:ind w:left="786"/>
        <w:jc w:val="both"/>
        <w:rPr>
          <w:rFonts w:ascii="Times New Roman" w:eastAsia="Arial Unicode MS" w:hAnsi="Times New Roman" w:cs="Times New Roman"/>
          <w:sz w:val="24"/>
          <w:szCs w:val="24"/>
        </w:rPr>
      </w:pPr>
    </w:p>
    <w:p w14:paraId="124489A7" w14:textId="77777777" w:rsidR="00635FE2" w:rsidRPr="008A2E76" w:rsidRDefault="00635FE2" w:rsidP="008A2E76">
      <w:pPr>
        <w:pStyle w:val="DnAdresi"/>
        <w:tabs>
          <w:tab w:val="left" w:pos="851"/>
          <w:tab w:val="center" w:pos="7020"/>
        </w:tabs>
        <w:ind w:left="786"/>
        <w:jc w:val="both"/>
        <w:rPr>
          <w:rFonts w:ascii="Times New Roman" w:hAnsi="Times New Roman" w:cs="Times New Roman"/>
          <w:sz w:val="24"/>
          <w:szCs w:val="24"/>
        </w:rPr>
      </w:pPr>
    </w:p>
    <w:p w14:paraId="758850A6" w14:textId="235EABC6" w:rsidR="00E44A1D" w:rsidRPr="008A2E76" w:rsidRDefault="00C15DDC" w:rsidP="008A2E76">
      <w:pPr>
        <w:pStyle w:val="DnAdresi"/>
        <w:numPr>
          <w:ilvl w:val="0"/>
          <w:numId w:val="6"/>
        </w:numPr>
        <w:tabs>
          <w:tab w:val="left" w:pos="851"/>
          <w:tab w:val="center" w:pos="7020"/>
        </w:tabs>
        <w:jc w:val="both"/>
        <w:rPr>
          <w:rFonts w:ascii="Times New Roman" w:hAnsi="Times New Roman" w:cs="Times New Roman"/>
          <w:b/>
          <w:sz w:val="24"/>
          <w:szCs w:val="24"/>
        </w:rPr>
      </w:pPr>
      <w:r w:rsidRPr="008A2E76">
        <w:rPr>
          <w:rFonts w:ascii="Times New Roman" w:hAnsi="Times New Roman" w:cs="Times New Roman"/>
          <w:b/>
          <w:sz w:val="24"/>
          <w:szCs w:val="24"/>
        </w:rPr>
        <w:t>TBB</w:t>
      </w:r>
      <w:r w:rsidR="00CC31B9" w:rsidRPr="008A2E76">
        <w:rPr>
          <w:rFonts w:ascii="Times New Roman" w:hAnsi="Times New Roman" w:cs="Times New Roman"/>
          <w:b/>
          <w:sz w:val="24"/>
          <w:szCs w:val="24"/>
        </w:rPr>
        <w:t xml:space="preserve"> kimlik bedeli</w:t>
      </w:r>
      <w:r w:rsidR="00397114" w:rsidRPr="008A2E76">
        <w:rPr>
          <w:rFonts w:ascii="Times New Roman" w:hAnsi="Times New Roman" w:cs="Times New Roman"/>
          <w:b/>
          <w:sz w:val="24"/>
          <w:szCs w:val="24"/>
        </w:rPr>
        <w:t xml:space="preserve">:   </w:t>
      </w:r>
      <w:r w:rsidR="00F76B2E" w:rsidRPr="008A2E76">
        <w:rPr>
          <w:rFonts w:ascii="Times New Roman" w:hAnsi="Times New Roman" w:cs="Times New Roman"/>
          <w:b/>
          <w:sz w:val="24"/>
          <w:szCs w:val="24"/>
        </w:rPr>
        <w:t>120</w:t>
      </w:r>
      <w:r w:rsidRPr="008A2E76">
        <w:rPr>
          <w:rFonts w:ascii="Times New Roman" w:hAnsi="Times New Roman" w:cs="Times New Roman"/>
          <w:b/>
          <w:sz w:val="24"/>
          <w:szCs w:val="24"/>
        </w:rPr>
        <w:t>.00</w:t>
      </w:r>
      <w:r w:rsidR="00D0591C" w:rsidRPr="008A2E76">
        <w:rPr>
          <w:rFonts w:ascii="Times New Roman" w:hAnsi="Times New Roman" w:cs="Times New Roman"/>
          <w:b/>
          <w:sz w:val="24"/>
          <w:szCs w:val="24"/>
        </w:rPr>
        <w:t xml:space="preserve"> TL</w:t>
      </w:r>
      <w:r w:rsidR="00695521" w:rsidRPr="008A2E76">
        <w:rPr>
          <w:rFonts w:ascii="Times New Roman" w:hAnsi="Times New Roman" w:cs="Times New Roman"/>
          <w:b/>
          <w:sz w:val="24"/>
          <w:szCs w:val="24"/>
        </w:rPr>
        <w:t xml:space="preserve"> (</w:t>
      </w:r>
      <w:r w:rsidR="00635FE2" w:rsidRPr="008A2E76">
        <w:rPr>
          <w:rFonts w:ascii="Times New Roman" w:hAnsi="Times New Roman" w:cs="Times New Roman"/>
          <w:b/>
          <w:sz w:val="24"/>
          <w:szCs w:val="24"/>
        </w:rPr>
        <w:t xml:space="preserve">Ekteki </w:t>
      </w:r>
      <w:r w:rsidR="00695521" w:rsidRPr="008A2E76">
        <w:rPr>
          <w:rFonts w:ascii="Times New Roman" w:hAnsi="Times New Roman" w:cs="Times New Roman"/>
          <w:b/>
          <w:sz w:val="24"/>
          <w:szCs w:val="24"/>
        </w:rPr>
        <w:t>TBB İban Hesabına yat</w:t>
      </w:r>
      <w:r w:rsidR="00D0591C" w:rsidRPr="008A2E76">
        <w:rPr>
          <w:rFonts w:ascii="Times New Roman" w:hAnsi="Times New Roman" w:cs="Times New Roman"/>
          <w:b/>
          <w:sz w:val="24"/>
          <w:szCs w:val="24"/>
        </w:rPr>
        <w:t>ırılac</w:t>
      </w:r>
      <w:r w:rsidR="00695521" w:rsidRPr="008A2E76">
        <w:rPr>
          <w:rFonts w:ascii="Times New Roman" w:hAnsi="Times New Roman" w:cs="Times New Roman"/>
          <w:b/>
          <w:sz w:val="24"/>
          <w:szCs w:val="24"/>
        </w:rPr>
        <w:t>ak</w:t>
      </w:r>
      <w:r w:rsidR="00D0591C" w:rsidRPr="008A2E76">
        <w:rPr>
          <w:rFonts w:ascii="Times New Roman" w:hAnsi="Times New Roman" w:cs="Times New Roman"/>
          <w:b/>
          <w:sz w:val="24"/>
          <w:szCs w:val="24"/>
        </w:rPr>
        <w:t>tır</w:t>
      </w:r>
      <w:r w:rsidR="00695521" w:rsidRPr="008A2E76">
        <w:rPr>
          <w:rFonts w:ascii="Times New Roman" w:hAnsi="Times New Roman" w:cs="Times New Roman"/>
          <w:b/>
          <w:sz w:val="24"/>
          <w:szCs w:val="24"/>
        </w:rPr>
        <w:t>)</w:t>
      </w:r>
    </w:p>
    <w:p w14:paraId="3C489E3B" w14:textId="77777777" w:rsidR="00635FE2" w:rsidRPr="008A2E76" w:rsidRDefault="00635FE2" w:rsidP="008A2E76">
      <w:pPr>
        <w:pStyle w:val="DnAdresi"/>
        <w:tabs>
          <w:tab w:val="left" w:pos="851"/>
          <w:tab w:val="center" w:pos="7020"/>
        </w:tabs>
        <w:ind w:left="1560"/>
        <w:jc w:val="both"/>
        <w:rPr>
          <w:rFonts w:ascii="Times New Roman" w:hAnsi="Times New Roman" w:cs="Times New Roman"/>
          <w:b/>
          <w:sz w:val="24"/>
          <w:szCs w:val="24"/>
        </w:rPr>
      </w:pPr>
    </w:p>
    <w:p w14:paraId="3133E8AB" w14:textId="6BD16994" w:rsidR="00AC0683" w:rsidRPr="008A2E76" w:rsidRDefault="00E44A1D" w:rsidP="008A2E76">
      <w:pPr>
        <w:pStyle w:val="DnAdresi"/>
        <w:numPr>
          <w:ilvl w:val="0"/>
          <w:numId w:val="1"/>
        </w:numPr>
        <w:tabs>
          <w:tab w:val="left" w:pos="851"/>
          <w:tab w:val="center" w:pos="7020"/>
        </w:tabs>
        <w:jc w:val="both"/>
        <w:rPr>
          <w:rFonts w:ascii="Times New Roman" w:hAnsi="Times New Roman" w:cs="Times New Roman"/>
          <w:b/>
          <w:sz w:val="24"/>
          <w:szCs w:val="24"/>
        </w:rPr>
      </w:pPr>
      <w:r w:rsidRPr="008A2E76">
        <w:rPr>
          <w:rFonts w:ascii="Times New Roman" w:hAnsi="Times New Roman" w:cs="Times New Roman"/>
          <w:b/>
          <w:sz w:val="24"/>
          <w:szCs w:val="24"/>
          <w:u w:val="single"/>
        </w:rPr>
        <w:t>Aydınlatma Metni ve Açık Rıza Beyanı</w:t>
      </w:r>
      <w:r w:rsidR="00635FE2" w:rsidRPr="008A2E76">
        <w:rPr>
          <w:rFonts w:ascii="Times New Roman" w:hAnsi="Times New Roman" w:cs="Times New Roman"/>
          <w:b/>
          <w:sz w:val="24"/>
          <w:szCs w:val="24"/>
          <w:u w:val="single"/>
        </w:rPr>
        <w:t>.</w:t>
      </w:r>
      <w:r w:rsidR="00635FE2" w:rsidRPr="008A2E76">
        <w:rPr>
          <w:rFonts w:ascii="Times New Roman" w:hAnsi="Times New Roman" w:cs="Times New Roman"/>
          <w:b/>
          <w:sz w:val="24"/>
          <w:szCs w:val="24"/>
        </w:rPr>
        <w:t xml:space="preserve"> İlk ve son sayfalara ad ve soyadı ile birlikte imza atılacak, aradaki sayfalar sadece imzalanacaktır. İlk sayfada okudum, aydınlandım ibaresi yazılması gerekmektedir.</w:t>
      </w:r>
      <w:r w:rsidRPr="008A2E76">
        <w:rPr>
          <w:rFonts w:ascii="Times New Roman" w:hAnsi="Times New Roman" w:cs="Times New Roman"/>
          <w:b/>
          <w:sz w:val="24"/>
          <w:szCs w:val="24"/>
        </w:rPr>
        <w:t xml:space="preserve"> (Ekte yer almaktadır.)</w:t>
      </w:r>
    </w:p>
    <w:p w14:paraId="06B78A96" w14:textId="77777777" w:rsidR="00635FE2" w:rsidRPr="008A2E76" w:rsidRDefault="00635FE2" w:rsidP="008A2E76">
      <w:pPr>
        <w:pStyle w:val="DnAdresi"/>
        <w:tabs>
          <w:tab w:val="left" w:pos="851"/>
          <w:tab w:val="center" w:pos="7020"/>
        </w:tabs>
        <w:jc w:val="both"/>
        <w:rPr>
          <w:rFonts w:ascii="Times New Roman" w:hAnsi="Times New Roman" w:cs="Times New Roman"/>
          <w:b/>
          <w:sz w:val="24"/>
          <w:szCs w:val="24"/>
        </w:rPr>
      </w:pPr>
    </w:p>
    <w:p w14:paraId="2F71B8E5" w14:textId="77777777" w:rsidR="00AC0683" w:rsidRPr="008A2E76" w:rsidRDefault="00AC0683" w:rsidP="008A2E76">
      <w:pPr>
        <w:pStyle w:val="DnAdresi"/>
        <w:tabs>
          <w:tab w:val="left" w:pos="851"/>
          <w:tab w:val="center" w:pos="7020"/>
        </w:tabs>
        <w:jc w:val="both"/>
        <w:rPr>
          <w:rFonts w:ascii="Times New Roman" w:hAnsi="Times New Roman" w:cs="Times New Roman"/>
          <w:b/>
          <w:sz w:val="24"/>
          <w:szCs w:val="24"/>
        </w:rPr>
      </w:pPr>
    </w:p>
    <w:p w14:paraId="4C51F117" w14:textId="77777777" w:rsidR="00635FE2" w:rsidRDefault="00635FE2">
      <w:pPr>
        <w:ind w:firstLine="708"/>
        <w:jc w:val="right"/>
        <w:rPr>
          <w:b/>
          <w:sz w:val="28"/>
          <w:szCs w:val="28"/>
        </w:rPr>
      </w:pPr>
    </w:p>
    <w:p w14:paraId="032DDED7" w14:textId="77777777" w:rsidR="00635FE2" w:rsidRDefault="00635FE2">
      <w:pPr>
        <w:ind w:firstLine="708"/>
        <w:jc w:val="right"/>
        <w:rPr>
          <w:b/>
          <w:sz w:val="28"/>
          <w:szCs w:val="28"/>
        </w:rPr>
      </w:pPr>
    </w:p>
    <w:p w14:paraId="0413626B" w14:textId="77777777" w:rsidR="00635FE2" w:rsidRDefault="00635FE2" w:rsidP="001A7B30">
      <w:pPr>
        <w:rPr>
          <w:b/>
          <w:sz w:val="28"/>
          <w:szCs w:val="28"/>
        </w:rPr>
      </w:pPr>
    </w:p>
    <w:p w14:paraId="49CF5057" w14:textId="77777777" w:rsidR="00E70535" w:rsidRDefault="00E70535">
      <w:pPr>
        <w:ind w:firstLine="708"/>
        <w:jc w:val="right"/>
        <w:rPr>
          <w:b/>
          <w:sz w:val="28"/>
          <w:szCs w:val="28"/>
        </w:rPr>
      </w:pPr>
    </w:p>
    <w:p w14:paraId="3149FEFC" w14:textId="77777777" w:rsidR="00E70535" w:rsidRDefault="00FA3C2C">
      <w:pPr>
        <w:ind w:left="3540" w:firstLine="708"/>
      </w:pPr>
      <w:r>
        <w:rPr>
          <w:noProof/>
        </w:rPr>
        <w:lastRenderedPageBreak/>
        <w:drawing>
          <wp:inline distT="0" distB="0" distL="0" distR="0" wp14:anchorId="1FB21812" wp14:editId="0E523133">
            <wp:extent cx="685800" cy="571500"/>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6"/>
                    <a:srcRect/>
                    <a:stretch>
                      <a:fillRect/>
                    </a:stretch>
                  </pic:blipFill>
                  <pic:spPr bwMode="auto">
                    <a:xfrm>
                      <a:off x="0" y="0"/>
                      <a:ext cx="685800" cy="571500"/>
                    </a:xfrm>
                    <a:prstGeom prst="rect">
                      <a:avLst/>
                    </a:prstGeom>
                    <a:noFill/>
                    <a:ln w="9525">
                      <a:noFill/>
                      <a:miter lim="800000"/>
                      <a:headEnd/>
                      <a:tailEnd/>
                    </a:ln>
                  </pic:spPr>
                </pic:pic>
              </a:graphicData>
            </a:graphic>
          </wp:inline>
        </w:drawing>
      </w:r>
    </w:p>
    <w:p w14:paraId="7EC7DA2B" w14:textId="77777777" w:rsidR="00E70535" w:rsidRDefault="00FA3C2C">
      <w:pPr>
        <w:jc w:val="center"/>
        <w:rPr>
          <w:rFonts w:ascii="Bookman Old Style" w:hAnsi="Bookman Old Style"/>
          <w:b/>
          <w:bCs/>
          <w:sz w:val="32"/>
          <w:szCs w:val="32"/>
        </w:rPr>
      </w:pPr>
      <w:r>
        <w:rPr>
          <w:rFonts w:ascii="Bookman Old Style" w:hAnsi="Bookman Old Style"/>
          <w:b/>
          <w:bCs/>
          <w:sz w:val="32"/>
          <w:szCs w:val="32"/>
        </w:rPr>
        <w:t>İZMİR BARO BAŞKANLIĞI</w:t>
      </w:r>
    </w:p>
    <w:p w14:paraId="54098E8B" w14:textId="77777777" w:rsidR="00E70535" w:rsidRDefault="00FA3C2C">
      <w:pPr>
        <w:jc w:val="center"/>
        <w:rPr>
          <w:rFonts w:ascii="Bookman Old Style" w:hAnsi="Bookman Old Style"/>
          <w:b/>
          <w:bCs/>
        </w:rPr>
      </w:pPr>
      <w:r>
        <w:rPr>
          <w:rFonts w:ascii="Bookman Old Style" w:hAnsi="Bookman Old Style"/>
          <w:b/>
          <w:bCs/>
        </w:rPr>
        <w:t>1456 Sokak No.: 14 Alsancak/IZMIR Tel: 0232 463 00 14 Faks: 0232 463 66 74</w:t>
      </w:r>
    </w:p>
    <w:p w14:paraId="0DAE4C22" w14:textId="77777777" w:rsidR="00E70535" w:rsidRDefault="00FA3C2C">
      <w:pPr>
        <w:jc w:val="center"/>
        <w:rPr>
          <w:rStyle w:val="nternetBalants"/>
          <w:rFonts w:ascii="Bookman Old Style" w:hAnsi="Bookman Old Style"/>
        </w:rPr>
      </w:pPr>
      <w:r>
        <w:t xml:space="preserve">Erişim: </w:t>
      </w:r>
      <w:hyperlink r:id="rId12">
        <w:r>
          <w:rPr>
            <w:rStyle w:val="nternetBalants"/>
            <w:rFonts w:ascii="Bookman Old Style" w:hAnsi="Bookman Old Style"/>
          </w:rPr>
          <w:t>www.izmirbarosu.org.tr</w:t>
        </w:r>
      </w:hyperlink>
      <w:r>
        <w:t xml:space="preserve">  /  E-İleti: </w:t>
      </w:r>
      <w:hyperlink r:id="rId13">
        <w:r>
          <w:rPr>
            <w:rStyle w:val="nternetBalants"/>
            <w:rFonts w:ascii="Bookman Old Style" w:hAnsi="Bookman Old Style"/>
          </w:rPr>
          <w:t>info@izmirbarosu.org.tr</w:t>
        </w:r>
      </w:hyperlink>
    </w:p>
    <w:p w14:paraId="72AB5B76" w14:textId="77777777" w:rsidR="00E70535" w:rsidRDefault="00E70535">
      <w:pPr>
        <w:pStyle w:val="Balk1"/>
        <w:rPr>
          <w:b/>
          <w:szCs w:val="24"/>
        </w:rPr>
      </w:pPr>
    </w:p>
    <w:p w14:paraId="32E0B707" w14:textId="77777777" w:rsidR="00E70535" w:rsidRDefault="00E70535">
      <w:pPr>
        <w:pStyle w:val="Balk1"/>
        <w:rPr>
          <w:b/>
          <w:szCs w:val="24"/>
        </w:rPr>
      </w:pPr>
    </w:p>
    <w:p w14:paraId="71DA5671" w14:textId="77777777" w:rsidR="00E70535" w:rsidRDefault="00E70535">
      <w:pPr>
        <w:pStyle w:val="Balk1"/>
        <w:rPr>
          <w:b/>
          <w:szCs w:val="24"/>
        </w:rPr>
      </w:pPr>
    </w:p>
    <w:p w14:paraId="60331127" w14:textId="77777777" w:rsidR="00E70535" w:rsidRDefault="00E70535">
      <w:pPr>
        <w:pStyle w:val="Balk1"/>
        <w:rPr>
          <w:b/>
          <w:szCs w:val="24"/>
        </w:rPr>
      </w:pPr>
    </w:p>
    <w:p w14:paraId="2225F8C9" w14:textId="77777777" w:rsidR="00E70535" w:rsidRDefault="00E70535">
      <w:pPr>
        <w:pStyle w:val="Balk1"/>
        <w:rPr>
          <w:b/>
          <w:szCs w:val="24"/>
        </w:rPr>
      </w:pPr>
    </w:p>
    <w:p w14:paraId="25C5F4EA" w14:textId="77777777" w:rsidR="00E70535" w:rsidRDefault="00FA3C2C">
      <w:pPr>
        <w:pStyle w:val="Balk1"/>
        <w:rPr>
          <w:b/>
          <w:szCs w:val="24"/>
        </w:rPr>
      </w:pPr>
      <w:r>
        <w:rPr>
          <w:b/>
          <w:szCs w:val="24"/>
        </w:rPr>
        <w:t>VERGİ DAİRESİ</w:t>
      </w:r>
      <w:r>
        <w:rPr>
          <w:b/>
          <w:szCs w:val="24"/>
        </w:rPr>
        <w:tab/>
      </w:r>
      <w:r>
        <w:rPr>
          <w:b/>
          <w:szCs w:val="24"/>
        </w:rPr>
        <w:tab/>
      </w:r>
      <w:r>
        <w:rPr>
          <w:b/>
          <w:szCs w:val="24"/>
        </w:rPr>
        <w:tab/>
      </w:r>
      <w:r>
        <w:rPr>
          <w:b/>
          <w:szCs w:val="24"/>
        </w:rPr>
        <w:tab/>
      </w:r>
      <w:r>
        <w:rPr>
          <w:b/>
          <w:szCs w:val="24"/>
        </w:rPr>
        <w:tab/>
      </w:r>
      <w:r>
        <w:rPr>
          <w:b/>
          <w:szCs w:val="24"/>
        </w:rPr>
        <w:tab/>
      </w:r>
      <w:r>
        <w:rPr>
          <w:b/>
          <w:szCs w:val="24"/>
        </w:rPr>
        <w:tab/>
        <w:t>İzmir:</w:t>
      </w:r>
    </w:p>
    <w:p w14:paraId="365169D5" w14:textId="77777777" w:rsidR="00E70535" w:rsidRDefault="00FA3C2C">
      <w:pPr>
        <w:pStyle w:val="Balk1"/>
        <w:rPr>
          <w:b/>
          <w:szCs w:val="24"/>
        </w:rPr>
      </w:pPr>
      <w:r>
        <w:rPr>
          <w:b/>
          <w:szCs w:val="24"/>
        </w:rPr>
        <w:t>MÜDÜRLÜĞÜNE</w:t>
      </w:r>
    </w:p>
    <w:p w14:paraId="6C55EC63" w14:textId="77777777" w:rsidR="00E70535" w:rsidRDefault="00FA3C2C">
      <w:pPr>
        <w:pStyle w:val="Balk1"/>
        <w:rPr>
          <w:b/>
          <w:szCs w:val="24"/>
        </w:rPr>
      </w:pPr>
      <w:r>
        <w:rPr>
          <w:b/>
          <w:szCs w:val="24"/>
        </w:rPr>
        <w:t>BELKAHVE</w:t>
      </w:r>
    </w:p>
    <w:p w14:paraId="375A9444" w14:textId="77777777" w:rsidR="00E70535" w:rsidRDefault="00E70535"/>
    <w:p w14:paraId="28F6C9C0" w14:textId="77777777" w:rsidR="00E70535" w:rsidRDefault="00E70535"/>
    <w:p w14:paraId="1EA68472" w14:textId="77777777" w:rsidR="00E70535" w:rsidRDefault="00E70535"/>
    <w:p w14:paraId="7533DE01" w14:textId="77777777" w:rsidR="00E70535" w:rsidRDefault="00E70535"/>
    <w:p w14:paraId="61D8CF56" w14:textId="77777777" w:rsidR="00E70535" w:rsidRDefault="00E70535"/>
    <w:p w14:paraId="55970390" w14:textId="77777777" w:rsidR="00E70535" w:rsidRDefault="00E70535">
      <w:pPr>
        <w:jc w:val="both"/>
        <w:rPr>
          <w:b/>
          <w:sz w:val="24"/>
          <w:szCs w:val="24"/>
        </w:rPr>
      </w:pPr>
    </w:p>
    <w:p w14:paraId="1D7085AE" w14:textId="6059906A" w:rsidR="00E70535" w:rsidRDefault="00FA3C2C">
      <w:pPr>
        <w:jc w:val="both"/>
        <w:rPr>
          <w:b/>
          <w:sz w:val="24"/>
          <w:szCs w:val="24"/>
        </w:rPr>
      </w:pPr>
      <w:r>
        <w:rPr>
          <w:b/>
          <w:sz w:val="24"/>
          <w:szCs w:val="24"/>
        </w:rPr>
        <w:tab/>
      </w:r>
      <w:r>
        <w:rPr>
          <w:b/>
          <w:sz w:val="24"/>
          <w:szCs w:val="24"/>
        </w:rPr>
        <w:tab/>
        <w:t xml:space="preserve">Aşağıda adı yazılıdan </w:t>
      </w:r>
      <w:r w:rsidR="00F504F2">
        <w:rPr>
          <w:b/>
          <w:sz w:val="24"/>
          <w:szCs w:val="24"/>
        </w:rPr>
        <w:t>9163,66</w:t>
      </w:r>
      <w:r>
        <w:rPr>
          <w:b/>
          <w:sz w:val="24"/>
          <w:szCs w:val="24"/>
        </w:rPr>
        <w:t xml:space="preserve"> TL Ruhsatname harcı alınarak, makbuzunun verilmesini, yine </w:t>
      </w:r>
      <w:r w:rsidR="00EA4E47">
        <w:rPr>
          <w:b/>
          <w:sz w:val="24"/>
          <w:szCs w:val="24"/>
        </w:rPr>
        <w:t>467,20</w:t>
      </w:r>
      <w:r w:rsidR="00644F58">
        <w:rPr>
          <w:b/>
          <w:sz w:val="24"/>
          <w:szCs w:val="24"/>
        </w:rPr>
        <w:t xml:space="preserve"> </w:t>
      </w:r>
      <w:r>
        <w:rPr>
          <w:b/>
          <w:sz w:val="24"/>
          <w:szCs w:val="24"/>
        </w:rPr>
        <w:t>TL Damga Vergisinin alınarak makbuzunun verilmesini rica ederim.</w:t>
      </w:r>
    </w:p>
    <w:p w14:paraId="00C519F0" w14:textId="77777777" w:rsidR="00E70535" w:rsidRDefault="00E70535">
      <w:pPr>
        <w:jc w:val="both"/>
        <w:rPr>
          <w:b/>
          <w:sz w:val="24"/>
          <w:szCs w:val="24"/>
        </w:rPr>
      </w:pPr>
    </w:p>
    <w:p w14:paraId="2480C8BB" w14:textId="77777777" w:rsidR="00E70535" w:rsidRDefault="00E70535">
      <w:pPr>
        <w:jc w:val="both"/>
        <w:rPr>
          <w:b/>
          <w:sz w:val="24"/>
          <w:szCs w:val="24"/>
        </w:rPr>
      </w:pPr>
    </w:p>
    <w:p w14:paraId="7BA17EC7" w14:textId="77777777" w:rsidR="00E70535" w:rsidRDefault="00FA3C2C">
      <w:pPr>
        <w:jc w:val="both"/>
        <w:rPr>
          <w:b/>
          <w:sz w:val="24"/>
          <w:szCs w:val="24"/>
        </w:rPr>
      </w:pPr>
      <w:r>
        <w:rPr>
          <w:b/>
          <w:sz w:val="24"/>
          <w:szCs w:val="24"/>
        </w:rPr>
        <w:tab/>
      </w:r>
      <w:r>
        <w:rPr>
          <w:b/>
          <w:sz w:val="24"/>
          <w:szCs w:val="24"/>
        </w:rPr>
        <w:tab/>
        <w:t>Saygılarımla.</w:t>
      </w:r>
    </w:p>
    <w:p w14:paraId="7D89A39E" w14:textId="77777777" w:rsidR="00E70535" w:rsidRDefault="00E70535">
      <w:pPr>
        <w:jc w:val="both"/>
        <w:rPr>
          <w:b/>
          <w:sz w:val="24"/>
          <w:szCs w:val="24"/>
        </w:rPr>
      </w:pPr>
    </w:p>
    <w:p w14:paraId="2456EEA5" w14:textId="77777777" w:rsidR="00E70535" w:rsidRDefault="00E70535">
      <w:pPr>
        <w:pStyle w:val="Balk1"/>
        <w:tabs>
          <w:tab w:val="center" w:pos="7088"/>
        </w:tabs>
        <w:rPr>
          <w:b/>
          <w:szCs w:val="24"/>
          <w:u w:val="single"/>
        </w:rPr>
      </w:pPr>
    </w:p>
    <w:p w14:paraId="360DE85D" w14:textId="77777777" w:rsidR="00E70535" w:rsidRDefault="00E70535">
      <w:pPr>
        <w:pStyle w:val="Balk1"/>
        <w:tabs>
          <w:tab w:val="center" w:pos="7088"/>
        </w:tabs>
        <w:rPr>
          <w:b/>
          <w:szCs w:val="24"/>
          <w:u w:val="single"/>
        </w:rPr>
      </w:pPr>
    </w:p>
    <w:p w14:paraId="4E980902" w14:textId="77777777" w:rsidR="00E70535" w:rsidRDefault="00FA3C2C">
      <w:pPr>
        <w:pStyle w:val="Balk1"/>
        <w:tabs>
          <w:tab w:val="center" w:pos="7088"/>
        </w:tabs>
        <w:rPr>
          <w:b/>
          <w:szCs w:val="24"/>
          <w:u w:val="single"/>
        </w:rPr>
      </w:pPr>
      <w:r>
        <w:rPr>
          <w:b/>
          <w:szCs w:val="24"/>
          <w:u w:val="single"/>
        </w:rPr>
        <w:t xml:space="preserve">Adı Soyadı: </w:t>
      </w:r>
    </w:p>
    <w:p w14:paraId="399E67AC" w14:textId="77777777" w:rsidR="00E70535" w:rsidRDefault="00E70535"/>
    <w:p w14:paraId="0CFBF213" w14:textId="77777777" w:rsidR="00E70535" w:rsidRDefault="00E70535"/>
    <w:p w14:paraId="38828C68" w14:textId="77777777" w:rsidR="00E70535" w:rsidRDefault="00E70535"/>
    <w:p w14:paraId="035152E4" w14:textId="77777777" w:rsidR="00E70535" w:rsidRDefault="00FA3C2C">
      <w:pPr>
        <w:pStyle w:val="Balk1"/>
        <w:tabs>
          <w:tab w:val="center" w:pos="7088"/>
        </w:tabs>
        <w:rPr>
          <w:b/>
          <w:szCs w:val="24"/>
        </w:rPr>
      </w:pPr>
      <w:r>
        <w:rPr>
          <w:b/>
          <w:szCs w:val="24"/>
        </w:rPr>
        <w:tab/>
      </w:r>
      <w:r>
        <w:rPr>
          <w:b/>
          <w:noProof/>
          <w:szCs w:val="24"/>
        </w:rPr>
        <w:drawing>
          <wp:inline distT="0" distB="0" distL="0" distR="0" wp14:anchorId="02363006" wp14:editId="73DCF605">
            <wp:extent cx="1933575" cy="1400175"/>
            <wp:effectExtent l="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14"/>
                    <a:srcRect/>
                    <a:stretch>
                      <a:fillRect/>
                    </a:stretch>
                  </pic:blipFill>
                  <pic:spPr bwMode="auto">
                    <a:xfrm>
                      <a:off x="0" y="0"/>
                      <a:ext cx="1933575" cy="1400175"/>
                    </a:xfrm>
                    <a:prstGeom prst="rect">
                      <a:avLst/>
                    </a:prstGeom>
                    <a:noFill/>
                    <a:ln w="9525">
                      <a:noFill/>
                      <a:miter lim="800000"/>
                      <a:headEnd/>
                      <a:tailEnd/>
                    </a:ln>
                  </pic:spPr>
                </pic:pic>
              </a:graphicData>
            </a:graphic>
          </wp:inline>
        </w:drawing>
      </w:r>
      <w:r>
        <w:rPr>
          <w:b/>
          <w:szCs w:val="24"/>
        </w:rPr>
        <w:tab/>
      </w:r>
      <w:r>
        <w:rPr>
          <w:b/>
          <w:szCs w:val="24"/>
        </w:rPr>
        <w:tab/>
      </w:r>
      <w:r>
        <w:rPr>
          <w:b/>
          <w:szCs w:val="24"/>
        </w:rPr>
        <w:tab/>
      </w:r>
      <w:r>
        <w:rPr>
          <w:b/>
          <w:szCs w:val="24"/>
        </w:rPr>
        <w:tab/>
      </w:r>
      <w:r>
        <w:rPr>
          <w:b/>
          <w:szCs w:val="24"/>
        </w:rPr>
        <w:tab/>
      </w:r>
      <w:r>
        <w:rPr>
          <w:b/>
          <w:szCs w:val="24"/>
        </w:rPr>
        <w:tab/>
      </w:r>
      <w:r>
        <w:rPr>
          <w:b/>
          <w:szCs w:val="24"/>
        </w:rPr>
        <w:tab/>
      </w:r>
    </w:p>
    <w:p w14:paraId="61E5B7E3" w14:textId="77777777" w:rsidR="00E70535" w:rsidRDefault="00023D25">
      <w:pPr>
        <w:jc w:val="both"/>
      </w:pPr>
      <w:r>
        <w:t xml:space="preserve">Ruhsat Harcı Kodu </w:t>
      </w:r>
      <w:r w:rsidRPr="00023D25">
        <w:rPr>
          <w:b/>
        </w:rPr>
        <w:t>9069</w:t>
      </w:r>
      <w:r>
        <w:t xml:space="preserve"> – Diğer Harçlar olması gerekmektedir.</w:t>
      </w:r>
    </w:p>
    <w:p w14:paraId="44CC6F1C" w14:textId="77777777" w:rsidR="00E70535" w:rsidRPr="00887926" w:rsidRDefault="00887926">
      <w:pPr>
        <w:jc w:val="both"/>
        <w:rPr>
          <w:b/>
        </w:rPr>
      </w:pPr>
      <w:r>
        <w:t xml:space="preserve">Damga Vergisi Harcı Kodu : </w:t>
      </w:r>
      <w:r w:rsidRPr="00887926">
        <w:rPr>
          <w:b/>
        </w:rPr>
        <w:t>9047</w:t>
      </w:r>
    </w:p>
    <w:p w14:paraId="71CF6860" w14:textId="77777777" w:rsidR="00E70535" w:rsidRDefault="00E70535">
      <w:pPr>
        <w:jc w:val="both"/>
      </w:pPr>
    </w:p>
    <w:p w14:paraId="3CE41799" w14:textId="77777777" w:rsidR="00E70535" w:rsidRDefault="00E70535">
      <w:pPr>
        <w:jc w:val="both"/>
      </w:pPr>
    </w:p>
    <w:p w14:paraId="156A11A4" w14:textId="77777777" w:rsidR="00E70535" w:rsidRDefault="00E70535">
      <w:pPr>
        <w:jc w:val="both"/>
      </w:pPr>
    </w:p>
    <w:p w14:paraId="213377E1" w14:textId="77777777" w:rsidR="00E70535" w:rsidRDefault="00E70535">
      <w:pPr>
        <w:jc w:val="both"/>
      </w:pPr>
    </w:p>
    <w:p w14:paraId="4E8AA829" w14:textId="77777777" w:rsidR="00E70535" w:rsidRDefault="00E70535">
      <w:pPr>
        <w:jc w:val="both"/>
      </w:pPr>
    </w:p>
    <w:p w14:paraId="38621A4A" w14:textId="77777777" w:rsidR="00E70535" w:rsidRDefault="00E70535">
      <w:pPr>
        <w:jc w:val="both"/>
      </w:pPr>
    </w:p>
    <w:p w14:paraId="26976A37" w14:textId="77777777" w:rsidR="00E70535" w:rsidRDefault="00E70535">
      <w:pPr>
        <w:jc w:val="both"/>
      </w:pPr>
    </w:p>
    <w:p w14:paraId="19D297F3" w14:textId="77777777" w:rsidR="00E70535" w:rsidRDefault="00E70535">
      <w:pPr>
        <w:jc w:val="both"/>
      </w:pPr>
    </w:p>
    <w:p w14:paraId="3F1C0232" w14:textId="77777777" w:rsidR="00E70535" w:rsidRDefault="00E70535">
      <w:pPr>
        <w:jc w:val="both"/>
      </w:pPr>
    </w:p>
    <w:p w14:paraId="308D057E" w14:textId="77777777" w:rsidR="00E70535" w:rsidRDefault="00E70535">
      <w:pPr>
        <w:jc w:val="both"/>
      </w:pPr>
    </w:p>
    <w:p w14:paraId="2D1877A2" w14:textId="77777777" w:rsidR="00AC0683" w:rsidRPr="00502278" w:rsidRDefault="00AC0683" w:rsidP="00AC0683">
      <w:pPr>
        <w:pStyle w:val="DnAdresi"/>
        <w:tabs>
          <w:tab w:val="center" w:pos="7020"/>
        </w:tabs>
        <w:jc w:val="center"/>
        <w:rPr>
          <w:rFonts w:ascii="Times New Roman" w:hAnsi="Times New Roman" w:cs="Times New Roman"/>
          <w:b/>
          <w:color w:val="FF0000"/>
          <w:sz w:val="36"/>
          <w:szCs w:val="36"/>
          <w:u w:val="single"/>
        </w:rPr>
      </w:pPr>
      <w:r w:rsidRPr="00502278">
        <w:rPr>
          <w:rFonts w:ascii="Times New Roman" w:hAnsi="Times New Roman" w:cs="Times New Roman"/>
          <w:b/>
          <w:color w:val="FF0000"/>
          <w:sz w:val="36"/>
          <w:szCs w:val="36"/>
          <w:u w:val="single"/>
        </w:rPr>
        <w:lastRenderedPageBreak/>
        <w:t>STAJ BİTİM BAŞVURUSU VE RUHSAT BAŞVURUSUNU BİRLİKTE YAPACAKLAR</w:t>
      </w:r>
      <w:r w:rsidR="00962212" w:rsidRPr="00502278">
        <w:rPr>
          <w:rFonts w:ascii="Times New Roman" w:hAnsi="Times New Roman" w:cs="Times New Roman"/>
          <w:b/>
          <w:color w:val="FF0000"/>
          <w:sz w:val="36"/>
          <w:szCs w:val="36"/>
          <w:u w:val="single"/>
        </w:rPr>
        <w:t>IN</w:t>
      </w:r>
      <w:r w:rsidRPr="00502278">
        <w:rPr>
          <w:rFonts w:ascii="Times New Roman" w:hAnsi="Times New Roman" w:cs="Times New Roman"/>
          <w:b/>
          <w:color w:val="FF0000"/>
          <w:sz w:val="36"/>
          <w:szCs w:val="36"/>
          <w:u w:val="single"/>
        </w:rPr>
        <w:t xml:space="preserve"> BARONET ÜZERİNDEN </w:t>
      </w:r>
    </w:p>
    <w:p w14:paraId="1EB258EC" w14:textId="77777777" w:rsidR="00AC0683" w:rsidRPr="00502278" w:rsidRDefault="00AC0683" w:rsidP="00AC0683">
      <w:pPr>
        <w:pStyle w:val="DnAdresi"/>
        <w:tabs>
          <w:tab w:val="center" w:pos="7020"/>
        </w:tabs>
        <w:jc w:val="center"/>
        <w:rPr>
          <w:sz w:val="36"/>
          <w:szCs w:val="36"/>
          <w:u w:val="single"/>
        </w:rPr>
      </w:pPr>
      <w:r w:rsidRPr="00502278">
        <w:rPr>
          <w:rFonts w:ascii="Times New Roman" w:hAnsi="Times New Roman" w:cs="Times New Roman"/>
          <w:b/>
          <w:color w:val="FF0000"/>
          <w:sz w:val="36"/>
          <w:szCs w:val="36"/>
          <w:u w:val="single"/>
        </w:rPr>
        <w:t>RANDEVU ALMA</w:t>
      </w:r>
      <w:r w:rsidR="00962212" w:rsidRPr="00502278">
        <w:rPr>
          <w:rFonts w:ascii="Times New Roman" w:hAnsi="Times New Roman" w:cs="Times New Roman"/>
          <w:b/>
          <w:color w:val="FF0000"/>
          <w:sz w:val="36"/>
          <w:szCs w:val="36"/>
          <w:u w:val="single"/>
        </w:rPr>
        <w:t>LARI GEREKMEKTEDİR.</w:t>
      </w:r>
      <w:r w:rsidRPr="00502278">
        <w:rPr>
          <w:rFonts w:ascii="Times New Roman" w:hAnsi="Times New Roman" w:cs="Times New Roman"/>
          <w:b/>
          <w:color w:val="FF0000"/>
          <w:sz w:val="36"/>
          <w:szCs w:val="36"/>
          <w:u w:val="single"/>
        </w:rPr>
        <w:t xml:space="preserve"> </w:t>
      </w:r>
    </w:p>
    <w:p w14:paraId="3B0A0BC2" w14:textId="77777777" w:rsidR="00E70535" w:rsidRPr="00502278" w:rsidRDefault="00E70535">
      <w:pPr>
        <w:jc w:val="both"/>
        <w:rPr>
          <w:u w:val="single"/>
        </w:rPr>
      </w:pPr>
    </w:p>
    <w:p w14:paraId="6436408C" w14:textId="77777777" w:rsidR="00E70535" w:rsidRDefault="00E70535">
      <w:pPr>
        <w:jc w:val="both"/>
      </w:pPr>
    </w:p>
    <w:p w14:paraId="10572855" w14:textId="77777777" w:rsidR="00E70535" w:rsidRDefault="00E70535">
      <w:pPr>
        <w:jc w:val="both"/>
      </w:pPr>
    </w:p>
    <w:p w14:paraId="7AB306D0" w14:textId="2F1997E0" w:rsidR="00E70535" w:rsidRPr="00695521" w:rsidRDefault="00FA3C2C">
      <w:pPr>
        <w:jc w:val="both"/>
        <w:rPr>
          <w:b/>
          <w:sz w:val="32"/>
          <w:u w:val="single"/>
        </w:rPr>
      </w:pPr>
      <w:r w:rsidRPr="00695521">
        <w:rPr>
          <w:b/>
          <w:sz w:val="32"/>
          <w:u w:val="single"/>
        </w:rPr>
        <w:t>RUHSATNAME BEDELİ</w:t>
      </w:r>
      <w:r w:rsidR="00246026">
        <w:rPr>
          <w:b/>
          <w:sz w:val="32"/>
          <w:u w:val="single"/>
        </w:rPr>
        <w:t xml:space="preserve"> 300 TL.</w:t>
      </w:r>
    </w:p>
    <w:p w14:paraId="411953C5" w14:textId="77777777" w:rsidR="00E70535" w:rsidRPr="00695521" w:rsidRDefault="00FA3C2C">
      <w:pPr>
        <w:jc w:val="both"/>
        <w:rPr>
          <w:b/>
          <w:sz w:val="32"/>
          <w:u w:val="single"/>
        </w:rPr>
      </w:pPr>
      <w:r w:rsidRPr="00695521">
        <w:rPr>
          <w:b/>
          <w:sz w:val="32"/>
          <w:u w:val="single"/>
        </w:rPr>
        <w:t xml:space="preserve">TÜRKİYE BAROLAR BİRLİĞİ BAŞKANLIĞI’NIN </w:t>
      </w:r>
    </w:p>
    <w:p w14:paraId="03AF904D" w14:textId="77777777" w:rsidR="00E70535" w:rsidRPr="00695521" w:rsidRDefault="00FA3C2C">
      <w:pPr>
        <w:jc w:val="both"/>
        <w:rPr>
          <w:b/>
          <w:i/>
          <w:sz w:val="32"/>
          <w:u w:val="single"/>
        </w:rPr>
      </w:pPr>
      <w:r w:rsidRPr="00695521">
        <w:rPr>
          <w:b/>
          <w:sz w:val="32"/>
          <w:u w:val="single"/>
        </w:rPr>
        <w:t xml:space="preserve">AŞAĞIDA BELİRTİLEN </w:t>
      </w:r>
      <w:r w:rsidRPr="00695521">
        <w:rPr>
          <w:b/>
          <w:i/>
          <w:sz w:val="32"/>
          <w:u w:val="single"/>
        </w:rPr>
        <w:t>POSTA ÇEKİ HESABINA</w:t>
      </w:r>
      <w:r w:rsidRPr="00695521">
        <w:rPr>
          <w:b/>
          <w:sz w:val="32"/>
          <w:u w:val="single"/>
        </w:rPr>
        <w:t xml:space="preserve"> YA DA </w:t>
      </w:r>
      <w:r w:rsidRPr="00695521">
        <w:rPr>
          <w:b/>
          <w:i/>
          <w:sz w:val="32"/>
          <w:u w:val="single"/>
        </w:rPr>
        <w:t>HALKBANKASI HESABINA YATIRABİLİRSİNİZ.</w:t>
      </w:r>
    </w:p>
    <w:p w14:paraId="013F8463" w14:textId="77777777" w:rsidR="00E70535" w:rsidRDefault="00E70535">
      <w:pPr>
        <w:jc w:val="both"/>
        <w:rPr>
          <w:b/>
          <w:sz w:val="32"/>
          <w:u w:val="single"/>
        </w:rPr>
      </w:pPr>
    </w:p>
    <w:p w14:paraId="7CC67618" w14:textId="77777777" w:rsidR="00E70535" w:rsidRDefault="00E70535">
      <w:pPr>
        <w:jc w:val="both"/>
        <w:rPr>
          <w:b/>
          <w:sz w:val="32"/>
          <w:u w:val="single"/>
        </w:rPr>
      </w:pPr>
    </w:p>
    <w:p w14:paraId="64AD7665" w14:textId="77777777" w:rsidR="00E70535" w:rsidRDefault="00FA3C2C">
      <w:pPr>
        <w:jc w:val="both"/>
        <w:rPr>
          <w:b/>
          <w:sz w:val="32"/>
          <w:u w:val="single"/>
        </w:rPr>
      </w:pPr>
      <w:r>
        <w:rPr>
          <w:b/>
          <w:sz w:val="32"/>
          <w:u w:val="single"/>
        </w:rPr>
        <w:t>POSTA ÇEKİ HESABI</w:t>
      </w:r>
    </w:p>
    <w:p w14:paraId="6DA3F9D9" w14:textId="77777777" w:rsidR="00E70535" w:rsidRDefault="00E70535">
      <w:pPr>
        <w:jc w:val="both"/>
        <w:rPr>
          <w:b/>
          <w:sz w:val="32"/>
        </w:rPr>
      </w:pPr>
    </w:p>
    <w:p w14:paraId="26426FF4" w14:textId="4FB0B61F" w:rsidR="00E70535" w:rsidRDefault="00FA3C2C">
      <w:pPr>
        <w:jc w:val="both"/>
        <w:rPr>
          <w:b/>
          <w:sz w:val="32"/>
        </w:rPr>
      </w:pPr>
      <w:r>
        <w:rPr>
          <w:b/>
          <w:sz w:val="32"/>
        </w:rPr>
        <w:t>T</w:t>
      </w:r>
      <w:r w:rsidR="00A4341F">
        <w:rPr>
          <w:b/>
          <w:sz w:val="32"/>
        </w:rPr>
        <w:t>.</w:t>
      </w:r>
      <w:r>
        <w:rPr>
          <w:b/>
          <w:sz w:val="32"/>
        </w:rPr>
        <w:t xml:space="preserve"> BAROLAR BİRLİĞİ BAŞKANLIĞI</w:t>
      </w:r>
    </w:p>
    <w:p w14:paraId="37A617F8" w14:textId="4947AA96" w:rsidR="00E70535" w:rsidRDefault="00FA3C2C">
      <w:pPr>
        <w:tabs>
          <w:tab w:val="center" w:pos="7088"/>
        </w:tabs>
        <w:jc w:val="both"/>
        <w:rPr>
          <w:b/>
          <w:sz w:val="32"/>
        </w:rPr>
      </w:pPr>
      <w:r>
        <w:rPr>
          <w:b/>
          <w:sz w:val="32"/>
        </w:rPr>
        <w:t>Karanfil Sk. No:5 Kızılay/ANKARA</w:t>
      </w:r>
    </w:p>
    <w:p w14:paraId="79F263CD" w14:textId="77777777" w:rsidR="00E70535" w:rsidRDefault="00FA3C2C">
      <w:pPr>
        <w:tabs>
          <w:tab w:val="center" w:pos="7088"/>
        </w:tabs>
        <w:jc w:val="both"/>
        <w:rPr>
          <w:b/>
          <w:sz w:val="32"/>
        </w:rPr>
      </w:pPr>
      <w:r>
        <w:rPr>
          <w:b/>
          <w:sz w:val="32"/>
        </w:rPr>
        <w:t>Posta Çeki Hesabı:  1002801</w:t>
      </w:r>
    </w:p>
    <w:p w14:paraId="159A893D" w14:textId="77777777" w:rsidR="001A7B30" w:rsidRDefault="001A7B30">
      <w:pPr>
        <w:tabs>
          <w:tab w:val="center" w:pos="7088"/>
        </w:tabs>
        <w:jc w:val="both"/>
        <w:rPr>
          <w:b/>
          <w:sz w:val="32"/>
        </w:rPr>
      </w:pPr>
    </w:p>
    <w:p w14:paraId="0DE311B3" w14:textId="0D587559" w:rsidR="00E70535" w:rsidRPr="001A7B30" w:rsidRDefault="00FA3C2C">
      <w:pPr>
        <w:tabs>
          <w:tab w:val="center" w:pos="7088"/>
        </w:tabs>
        <w:jc w:val="both"/>
        <w:rPr>
          <w:b/>
          <w:sz w:val="32"/>
        </w:rPr>
      </w:pPr>
      <w:r>
        <w:rPr>
          <w:b/>
          <w:sz w:val="44"/>
        </w:rPr>
        <w:t>YA DA</w:t>
      </w:r>
    </w:p>
    <w:p w14:paraId="5B2AA963" w14:textId="77777777" w:rsidR="00E70535" w:rsidRDefault="00E70535">
      <w:pPr>
        <w:tabs>
          <w:tab w:val="center" w:pos="7088"/>
        </w:tabs>
        <w:jc w:val="both"/>
        <w:rPr>
          <w:b/>
          <w:sz w:val="32"/>
        </w:rPr>
      </w:pPr>
    </w:p>
    <w:p w14:paraId="0EB11EFF" w14:textId="77777777" w:rsidR="00E70535" w:rsidRDefault="00FA3C2C">
      <w:pPr>
        <w:tabs>
          <w:tab w:val="center" w:pos="7088"/>
        </w:tabs>
        <w:jc w:val="both"/>
        <w:rPr>
          <w:b/>
          <w:sz w:val="32"/>
        </w:rPr>
      </w:pPr>
      <w:r>
        <w:rPr>
          <w:b/>
          <w:sz w:val="32"/>
        </w:rPr>
        <w:t>T</w:t>
      </w:r>
      <w:r w:rsidR="00A4341F">
        <w:rPr>
          <w:b/>
          <w:sz w:val="32"/>
        </w:rPr>
        <w:t>. B</w:t>
      </w:r>
      <w:r>
        <w:rPr>
          <w:b/>
          <w:sz w:val="32"/>
        </w:rPr>
        <w:t>AROLAR BİRLİĞİ BAŞKANLIĞI</w:t>
      </w:r>
    </w:p>
    <w:p w14:paraId="3BFEE2EC" w14:textId="77777777" w:rsidR="00E70535" w:rsidRDefault="00FA3C2C">
      <w:pPr>
        <w:tabs>
          <w:tab w:val="center" w:pos="7088"/>
        </w:tabs>
        <w:jc w:val="both"/>
        <w:rPr>
          <w:b/>
          <w:sz w:val="32"/>
        </w:rPr>
      </w:pPr>
      <w:r>
        <w:rPr>
          <w:b/>
          <w:sz w:val="32"/>
        </w:rPr>
        <w:t>HALKBANKASI YENİŞEHİR ŞUBESİ</w:t>
      </w:r>
    </w:p>
    <w:p w14:paraId="3C5439BF" w14:textId="77777777" w:rsidR="00E70535" w:rsidRDefault="00FA3C2C">
      <w:pPr>
        <w:tabs>
          <w:tab w:val="center" w:pos="7088"/>
        </w:tabs>
        <w:jc w:val="both"/>
        <w:rPr>
          <w:b/>
          <w:sz w:val="32"/>
        </w:rPr>
      </w:pPr>
      <w:r>
        <w:rPr>
          <w:b/>
          <w:sz w:val="32"/>
        </w:rPr>
        <w:t>IBAN TR 59 0001 2009 2120 00 160000 75</w:t>
      </w:r>
    </w:p>
    <w:p w14:paraId="06382F34" w14:textId="77777777" w:rsidR="00E70535" w:rsidRDefault="00E70535">
      <w:pPr>
        <w:tabs>
          <w:tab w:val="center" w:pos="7088"/>
        </w:tabs>
        <w:jc w:val="both"/>
        <w:rPr>
          <w:b/>
          <w:sz w:val="32"/>
        </w:rPr>
      </w:pPr>
    </w:p>
    <w:p w14:paraId="793651EB" w14:textId="77777777" w:rsidR="00E70535" w:rsidRDefault="00E70535">
      <w:pPr>
        <w:tabs>
          <w:tab w:val="center" w:pos="7088"/>
        </w:tabs>
        <w:jc w:val="both"/>
        <w:rPr>
          <w:b/>
          <w:sz w:val="32"/>
        </w:rPr>
      </w:pPr>
    </w:p>
    <w:p w14:paraId="33F19E5B" w14:textId="43656064" w:rsidR="00A4341F" w:rsidRPr="00695521" w:rsidRDefault="00397114" w:rsidP="00A4341F">
      <w:pPr>
        <w:tabs>
          <w:tab w:val="center" w:pos="7088"/>
        </w:tabs>
        <w:jc w:val="both"/>
        <w:rPr>
          <w:b/>
          <w:sz w:val="32"/>
          <w:u w:val="single"/>
        </w:rPr>
      </w:pPr>
      <w:r>
        <w:rPr>
          <w:b/>
          <w:sz w:val="32"/>
          <w:u w:val="single"/>
        </w:rPr>
        <w:t>KİMLİK BEDELİ :</w:t>
      </w:r>
      <w:r w:rsidR="001940AC">
        <w:rPr>
          <w:b/>
          <w:sz w:val="32"/>
          <w:u w:val="single"/>
        </w:rPr>
        <w:t>12</w:t>
      </w:r>
      <w:r w:rsidR="00A4341F" w:rsidRPr="00695521">
        <w:rPr>
          <w:b/>
          <w:sz w:val="32"/>
          <w:u w:val="single"/>
        </w:rPr>
        <w:t xml:space="preserve">0 TL Aşağıdaki </w:t>
      </w:r>
      <w:r w:rsidR="00A4341F">
        <w:rPr>
          <w:b/>
          <w:sz w:val="32"/>
          <w:u w:val="single"/>
        </w:rPr>
        <w:t>IBAN</w:t>
      </w:r>
      <w:r w:rsidR="00A4341F" w:rsidRPr="00695521">
        <w:rPr>
          <w:b/>
          <w:sz w:val="32"/>
          <w:u w:val="single"/>
        </w:rPr>
        <w:t xml:space="preserve"> Numarasına yatırabilirsiniz.</w:t>
      </w:r>
    </w:p>
    <w:p w14:paraId="5754D7CF" w14:textId="77777777" w:rsidR="00A4341F" w:rsidRDefault="00A4341F" w:rsidP="00A4341F">
      <w:pPr>
        <w:tabs>
          <w:tab w:val="center" w:pos="7088"/>
        </w:tabs>
        <w:jc w:val="both"/>
        <w:rPr>
          <w:b/>
          <w:sz w:val="32"/>
        </w:rPr>
      </w:pPr>
    </w:p>
    <w:p w14:paraId="6CE7F65D" w14:textId="67AC399B" w:rsidR="00A4341F" w:rsidRPr="00695521" w:rsidRDefault="00A4341F" w:rsidP="00A4341F">
      <w:pPr>
        <w:tabs>
          <w:tab w:val="center" w:pos="7088"/>
        </w:tabs>
        <w:jc w:val="both"/>
        <w:rPr>
          <w:b/>
          <w:sz w:val="32"/>
        </w:rPr>
      </w:pPr>
      <w:r>
        <w:rPr>
          <w:b/>
          <w:sz w:val="32"/>
        </w:rPr>
        <w:t>T.</w:t>
      </w:r>
      <w:r w:rsidRPr="00695521">
        <w:rPr>
          <w:b/>
          <w:sz w:val="32"/>
        </w:rPr>
        <w:t xml:space="preserve"> Barolar Birliği </w:t>
      </w:r>
      <w:r w:rsidR="00246927">
        <w:rPr>
          <w:b/>
          <w:sz w:val="32"/>
        </w:rPr>
        <w:t xml:space="preserve">Başkanlığı </w:t>
      </w:r>
      <w:r>
        <w:rPr>
          <w:b/>
          <w:sz w:val="32"/>
        </w:rPr>
        <w:t xml:space="preserve">İktisadi İşletmesi </w:t>
      </w:r>
      <w:r w:rsidRPr="00695521">
        <w:rPr>
          <w:b/>
          <w:sz w:val="32"/>
        </w:rPr>
        <w:t>Halkbank Yenişehir Şubesi</w:t>
      </w:r>
    </w:p>
    <w:p w14:paraId="19E349A5" w14:textId="77777777" w:rsidR="00A4341F" w:rsidRDefault="00A4341F" w:rsidP="00A4341F">
      <w:pPr>
        <w:tabs>
          <w:tab w:val="center" w:pos="7088"/>
        </w:tabs>
        <w:jc w:val="both"/>
        <w:rPr>
          <w:b/>
          <w:sz w:val="32"/>
        </w:rPr>
      </w:pPr>
      <w:r w:rsidRPr="00695521">
        <w:rPr>
          <w:b/>
          <w:sz w:val="32"/>
        </w:rPr>
        <w:t>IBAN : TR 20 0001 2009 2120 0016 0000 98</w:t>
      </w:r>
    </w:p>
    <w:p w14:paraId="58E5CDF9" w14:textId="77777777" w:rsidR="00502278" w:rsidRDefault="00502278" w:rsidP="00A4341F">
      <w:pPr>
        <w:tabs>
          <w:tab w:val="center" w:pos="7088"/>
        </w:tabs>
        <w:jc w:val="both"/>
        <w:rPr>
          <w:b/>
          <w:sz w:val="32"/>
        </w:rPr>
      </w:pPr>
    </w:p>
    <w:p w14:paraId="5748C14A" w14:textId="1A3A2398" w:rsidR="00502278" w:rsidRPr="003F4D2C" w:rsidRDefault="00502278" w:rsidP="00A4341F">
      <w:pPr>
        <w:tabs>
          <w:tab w:val="center" w:pos="7088"/>
        </w:tabs>
        <w:jc w:val="both"/>
        <w:rPr>
          <w:b/>
          <w:color w:val="FF0000"/>
          <w:sz w:val="32"/>
          <w:u w:val="single"/>
        </w:rPr>
      </w:pPr>
      <w:r w:rsidRPr="003F4D2C">
        <w:rPr>
          <w:b/>
          <w:color w:val="FF0000"/>
          <w:sz w:val="32"/>
          <w:u w:val="single"/>
        </w:rPr>
        <w:t>NOT: EK -1. Madde kapsamında başvuru yapanlar kimlik ücreti yatırmayacakla</w:t>
      </w:r>
      <w:r w:rsidR="00635FE2" w:rsidRPr="003F4D2C">
        <w:rPr>
          <w:b/>
          <w:color w:val="FF0000"/>
          <w:sz w:val="32"/>
          <w:u w:val="single"/>
        </w:rPr>
        <w:t>r ve başvuru sırasında baroya kayıt olmak ve kimlik almak istemediklerine dair beyan dolduracaklardır.</w:t>
      </w:r>
    </w:p>
    <w:p w14:paraId="3F8CFC28" w14:textId="77777777" w:rsidR="00E70535" w:rsidRDefault="00E70535">
      <w:pPr>
        <w:tabs>
          <w:tab w:val="center" w:pos="7088"/>
        </w:tabs>
        <w:jc w:val="both"/>
        <w:rPr>
          <w:b/>
          <w:sz w:val="32"/>
        </w:rPr>
      </w:pPr>
    </w:p>
    <w:p w14:paraId="295710BA" w14:textId="77777777" w:rsidR="00E70535" w:rsidRDefault="00E70535">
      <w:pPr>
        <w:jc w:val="both"/>
        <w:rPr>
          <w:b/>
          <w:sz w:val="32"/>
        </w:rPr>
      </w:pPr>
    </w:p>
    <w:p w14:paraId="0C297C86" w14:textId="77777777" w:rsidR="007344F7" w:rsidRDefault="007344F7">
      <w:pPr>
        <w:jc w:val="both"/>
        <w:rPr>
          <w:b/>
          <w:sz w:val="32"/>
        </w:rPr>
      </w:pPr>
    </w:p>
    <w:p w14:paraId="5C44E55C" w14:textId="77777777" w:rsidR="00D0591C" w:rsidRDefault="00D0591C">
      <w:pPr>
        <w:jc w:val="both"/>
        <w:rPr>
          <w:b/>
          <w:sz w:val="32"/>
        </w:rPr>
      </w:pPr>
    </w:p>
    <w:p w14:paraId="07EBD020" w14:textId="77777777" w:rsidR="007344F7" w:rsidRDefault="007344F7">
      <w:pPr>
        <w:jc w:val="both"/>
        <w:rPr>
          <w:b/>
          <w:sz w:val="32"/>
        </w:rPr>
      </w:pPr>
    </w:p>
    <w:p w14:paraId="7C9C0FC6" w14:textId="77777777" w:rsidR="007344F7" w:rsidRDefault="007344F7">
      <w:pPr>
        <w:jc w:val="both"/>
        <w:rPr>
          <w:b/>
          <w:sz w:val="32"/>
        </w:rPr>
      </w:pPr>
    </w:p>
    <w:p w14:paraId="0A1608F5" w14:textId="77777777" w:rsidR="00E70535" w:rsidRDefault="00E70535">
      <w:pPr>
        <w:jc w:val="both"/>
        <w:rPr>
          <w:b/>
          <w:sz w:val="32"/>
        </w:rPr>
      </w:pPr>
    </w:p>
    <w:p w14:paraId="0A625362" w14:textId="77777777" w:rsidR="00E70535" w:rsidRDefault="00FA3C2C">
      <w:pPr>
        <w:ind w:firstLine="708"/>
        <w:jc w:val="both"/>
        <w:rPr>
          <w:rFonts w:ascii="Arial" w:hAnsi="Arial" w:cs="Arial"/>
          <w:b/>
          <w:sz w:val="24"/>
          <w:szCs w:val="24"/>
        </w:rPr>
      </w:pPr>
      <w:r>
        <w:rPr>
          <w:rFonts w:ascii="Arial" w:hAnsi="Arial" w:cs="Arial"/>
          <w:b/>
          <w:sz w:val="24"/>
          <w:szCs w:val="24"/>
        </w:rPr>
        <w:t>BARO BAŞKANLIĞINA</w:t>
      </w:r>
    </w:p>
    <w:p w14:paraId="792588CD" w14:textId="77777777" w:rsidR="00E70535" w:rsidRDefault="00FA3C2C">
      <w:pPr>
        <w:ind w:firstLine="708"/>
        <w:jc w:val="both"/>
        <w:rPr>
          <w:rFonts w:ascii="Arial" w:hAnsi="Arial" w:cs="Arial"/>
          <w:b/>
          <w:sz w:val="24"/>
          <w:szCs w:val="24"/>
        </w:rPr>
      </w:pPr>
      <w:r>
        <w:rPr>
          <w:rFonts w:ascii="Arial" w:hAnsi="Arial" w:cs="Arial"/>
          <w:b/>
          <w:sz w:val="24"/>
          <w:szCs w:val="24"/>
        </w:rPr>
        <w:t>İZMİR</w:t>
      </w:r>
    </w:p>
    <w:p w14:paraId="2FFE1523" w14:textId="77777777" w:rsidR="00E70535" w:rsidRDefault="00E70535">
      <w:pPr>
        <w:jc w:val="both"/>
        <w:rPr>
          <w:rFonts w:ascii="Arial" w:hAnsi="Arial" w:cs="Arial"/>
          <w:b/>
          <w:sz w:val="24"/>
          <w:szCs w:val="24"/>
        </w:rPr>
      </w:pPr>
    </w:p>
    <w:p w14:paraId="417DB283" w14:textId="77777777" w:rsidR="00E70535" w:rsidRDefault="00E70535">
      <w:pPr>
        <w:jc w:val="both"/>
        <w:rPr>
          <w:rFonts w:ascii="Arial" w:hAnsi="Arial" w:cs="Arial"/>
          <w:b/>
          <w:sz w:val="24"/>
          <w:szCs w:val="24"/>
        </w:rPr>
      </w:pPr>
    </w:p>
    <w:p w14:paraId="0E361A6B" w14:textId="77777777" w:rsidR="00E70535" w:rsidRDefault="00E70535">
      <w:pPr>
        <w:jc w:val="both"/>
        <w:rPr>
          <w:rFonts w:ascii="Arial" w:hAnsi="Arial" w:cs="Arial"/>
          <w:b/>
          <w:sz w:val="24"/>
          <w:szCs w:val="24"/>
        </w:rPr>
      </w:pPr>
    </w:p>
    <w:p w14:paraId="4CA031A5" w14:textId="77777777" w:rsidR="00E70535" w:rsidRDefault="00E70535">
      <w:pPr>
        <w:jc w:val="both"/>
        <w:rPr>
          <w:rFonts w:ascii="Arial" w:hAnsi="Arial" w:cs="Arial"/>
          <w:b/>
          <w:sz w:val="24"/>
          <w:szCs w:val="24"/>
        </w:rPr>
      </w:pPr>
    </w:p>
    <w:p w14:paraId="389D5850" w14:textId="77777777" w:rsidR="00E70535" w:rsidRDefault="00FA3C2C">
      <w:pPr>
        <w:ind w:left="708" w:firstLine="708"/>
        <w:jc w:val="both"/>
        <w:rPr>
          <w:rFonts w:ascii="Arial" w:hAnsi="Arial" w:cs="Arial"/>
          <w:b/>
          <w:sz w:val="24"/>
          <w:szCs w:val="24"/>
        </w:rPr>
      </w:pPr>
      <w:r>
        <w:rPr>
          <w:rFonts w:ascii="Arial" w:hAnsi="Arial" w:cs="Arial"/>
          <w:b/>
          <w:sz w:val="24"/>
          <w:szCs w:val="24"/>
        </w:rPr>
        <w:t>Bir yıllık avukatlık stajını tamamlamış bulunmaktayım. Baro Levhasına kaydımın yapılarak tarafıma Ruhsatname verilmesini dilerim.</w:t>
      </w:r>
    </w:p>
    <w:p w14:paraId="0751D8F2" w14:textId="77777777" w:rsidR="00E70535" w:rsidRDefault="00E70535">
      <w:pPr>
        <w:jc w:val="both"/>
        <w:rPr>
          <w:rFonts w:ascii="Arial" w:hAnsi="Arial" w:cs="Arial"/>
          <w:b/>
          <w:sz w:val="24"/>
          <w:szCs w:val="24"/>
        </w:rPr>
      </w:pPr>
    </w:p>
    <w:p w14:paraId="69FC7442" w14:textId="77777777" w:rsidR="00E70535" w:rsidRDefault="00FA3C2C">
      <w:pPr>
        <w:jc w:val="both"/>
        <w:rPr>
          <w:rFonts w:ascii="Arial" w:hAnsi="Arial" w:cs="Arial"/>
          <w:b/>
          <w:sz w:val="24"/>
          <w:szCs w:val="24"/>
        </w:rPr>
      </w:pPr>
      <w:r>
        <w:rPr>
          <w:rFonts w:ascii="Arial" w:hAnsi="Arial" w:cs="Arial"/>
          <w:b/>
          <w:sz w:val="24"/>
          <w:szCs w:val="24"/>
        </w:rPr>
        <w:tab/>
      </w:r>
      <w:r>
        <w:rPr>
          <w:rFonts w:ascii="Arial" w:hAnsi="Arial" w:cs="Arial"/>
          <w:b/>
          <w:sz w:val="24"/>
          <w:szCs w:val="24"/>
        </w:rPr>
        <w:tab/>
        <w:t>Saygılarımla,</w:t>
      </w:r>
    </w:p>
    <w:p w14:paraId="1504F899" w14:textId="77777777" w:rsidR="00E70535" w:rsidRDefault="00E70535">
      <w:pPr>
        <w:jc w:val="both"/>
        <w:rPr>
          <w:rFonts w:ascii="Arial" w:hAnsi="Arial" w:cs="Arial"/>
          <w:b/>
          <w:sz w:val="24"/>
          <w:szCs w:val="24"/>
        </w:rPr>
      </w:pPr>
    </w:p>
    <w:p w14:paraId="7AC1B947" w14:textId="77777777" w:rsidR="00E70535" w:rsidRDefault="00E70535">
      <w:pPr>
        <w:jc w:val="both"/>
        <w:rPr>
          <w:rFonts w:ascii="Arial" w:hAnsi="Arial" w:cs="Arial"/>
          <w:b/>
          <w:sz w:val="24"/>
          <w:szCs w:val="24"/>
        </w:rPr>
      </w:pPr>
    </w:p>
    <w:p w14:paraId="74EDE5BB" w14:textId="77777777" w:rsidR="00E70535" w:rsidRDefault="00E70535">
      <w:pPr>
        <w:jc w:val="both"/>
        <w:rPr>
          <w:rFonts w:ascii="Arial" w:hAnsi="Arial" w:cs="Arial"/>
          <w:b/>
          <w:sz w:val="24"/>
          <w:szCs w:val="24"/>
        </w:rPr>
      </w:pPr>
    </w:p>
    <w:p w14:paraId="65932A65" w14:textId="77777777" w:rsidR="00E70535" w:rsidRDefault="00E70535">
      <w:pPr>
        <w:jc w:val="both"/>
        <w:rPr>
          <w:rFonts w:ascii="Arial" w:hAnsi="Arial" w:cs="Arial"/>
          <w:b/>
          <w:sz w:val="24"/>
          <w:szCs w:val="24"/>
        </w:rPr>
      </w:pPr>
    </w:p>
    <w:p w14:paraId="59CE6172" w14:textId="77777777" w:rsidR="00E70535" w:rsidRDefault="00E70535">
      <w:pPr>
        <w:jc w:val="both"/>
        <w:rPr>
          <w:rFonts w:ascii="Arial" w:hAnsi="Arial" w:cs="Arial"/>
          <w:b/>
          <w:sz w:val="24"/>
          <w:szCs w:val="24"/>
        </w:rPr>
      </w:pPr>
    </w:p>
    <w:p w14:paraId="5D7D3CD0" w14:textId="77777777" w:rsidR="00E70535" w:rsidRDefault="00FA3C2C">
      <w:pPr>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w:t>
      </w:r>
    </w:p>
    <w:p w14:paraId="2892CEB5" w14:textId="77777777" w:rsidR="00E70535" w:rsidRDefault="00FA3C2C">
      <w:pPr>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Adı – Soyadı-İMZA</w:t>
      </w:r>
    </w:p>
    <w:p w14:paraId="2310B2BF" w14:textId="77777777" w:rsidR="00E70535" w:rsidRDefault="00E70535">
      <w:pPr>
        <w:jc w:val="both"/>
        <w:rPr>
          <w:rFonts w:ascii="Arial" w:hAnsi="Arial" w:cs="Arial"/>
          <w:b/>
          <w:sz w:val="24"/>
          <w:szCs w:val="24"/>
        </w:rPr>
      </w:pPr>
    </w:p>
    <w:p w14:paraId="52A61DAE" w14:textId="77777777" w:rsidR="00E70535" w:rsidRDefault="00E70535">
      <w:pPr>
        <w:jc w:val="both"/>
        <w:rPr>
          <w:rFonts w:ascii="Arial" w:hAnsi="Arial" w:cs="Arial"/>
          <w:b/>
          <w:sz w:val="24"/>
          <w:szCs w:val="24"/>
        </w:rPr>
      </w:pPr>
    </w:p>
    <w:p w14:paraId="49CD8350" w14:textId="77777777" w:rsidR="00E70535" w:rsidRDefault="00E70535">
      <w:pPr>
        <w:jc w:val="both"/>
        <w:rPr>
          <w:rFonts w:ascii="Arial" w:hAnsi="Arial" w:cs="Arial"/>
          <w:b/>
          <w:sz w:val="24"/>
          <w:szCs w:val="24"/>
        </w:rPr>
      </w:pPr>
    </w:p>
    <w:p w14:paraId="6C336B80" w14:textId="77777777" w:rsidR="00E70535" w:rsidRDefault="00A35AC2">
      <w:pPr>
        <w:jc w:val="both"/>
        <w:rPr>
          <w:rFonts w:ascii="Arial" w:hAnsi="Arial" w:cs="Arial"/>
          <w:b/>
          <w:sz w:val="24"/>
          <w:szCs w:val="24"/>
        </w:rPr>
      </w:pPr>
      <w:r>
        <w:rPr>
          <w:rFonts w:ascii="Arial" w:hAnsi="Arial" w:cs="Arial"/>
          <w:b/>
          <w:sz w:val="24"/>
          <w:szCs w:val="24"/>
        </w:rPr>
        <w:t xml:space="preserve">         T.C. Kimlik Nosu</w:t>
      </w:r>
      <w:r>
        <w:rPr>
          <w:rFonts w:ascii="Arial" w:hAnsi="Arial" w:cs="Arial"/>
          <w:b/>
          <w:sz w:val="24"/>
          <w:szCs w:val="24"/>
        </w:rPr>
        <w:tab/>
        <w:t>:</w:t>
      </w:r>
    </w:p>
    <w:p w14:paraId="0BB00CBB" w14:textId="77777777" w:rsidR="00E70535" w:rsidRDefault="00E70535">
      <w:pPr>
        <w:jc w:val="both"/>
        <w:rPr>
          <w:rFonts w:ascii="Arial" w:hAnsi="Arial" w:cs="Arial"/>
          <w:b/>
          <w:sz w:val="24"/>
          <w:szCs w:val="24"/>
        </w:rPr>
      </w:pPr>
    </w:p>
    <w:p w14:paraId="7BE525E4" w14:textId="77777777" w:rsidR="00E70535" w:rsidRDefault="00FA3C2C">
      <w:pPr>
        <w:ind w:firstLine="567"/>
        <w:jc w:val="both"/>
        <w:rPr>
          <w:rFonts w:ascii="Arial" w:hAnsi="Arial" w:cs="Arial"/>
          <w:b/>
          <w:sz w:val="24"/>
          <w:szCs w:val="24"/>
        </w:rPr>
      </w:pPr>
      <w:r>
        <w:rPr>
          <w:rFonts w:ascii="Arial" w:hAnsi="Arial" w:cs="Arial"/>
          <w:b/>
          <w:sz w:val="24"/>
          <w:szCs w:val="24"/>
        </w:rPr>
        <w:t>Adres</w:t>
      </w:r>
      <w:r>
        <w:rPr>
          <w:rFonts w:ascii="Arial" w:hAnsi="Arial" w:cs="Arial"/>
          <w:b/>
          <w:sz w:val="24"/>
          <w:szCs w:val="24"/>
        </w:rPr>
        <w:tab/>
      </w:r>
      <w:r>
        <w:rPr>
          <w:rFonts w:ascii="Arial" w:hAnsi="Arial" w:cs="Arial"/>
          <w:b/>
          <w:sz w:val="24"/>
          <w:szCs w:val="24"/>
        </w:rPr>
        <w:tab/>
      </w:r>
      <w:r w:rsidR="00A35AC2">
        <w:rPr>
          <w:rFonts w:ascii="Arial" w:hAnsi="Arial" w:cs="Arial"/>
          <w:b/>
          <w:sz w:val="24"/>
          <w:szCs w:val="24"/>
        </w:rPr>
        <w:tab/>
      </w:r>
      <w:r>
        <w:rPr>
          <w:rFonts w:ascii="Arial" w:hAnsi="Arial" w:cs="Arial"/>
          <w:b/>
          <w:sz w:val="24"/>
          <w:szCs w:val="24"/>
        </w:rPr>
        <w:t>:</w:t>
      </w:r>
    </w:p>
    <w:p w14:paraId="20EB925E" w14:textId="77777777" w:rsidR="00E70535" w:rsidRDefault="00E70535" w:rsidP="00A35AC2">
      <w:pPr>
        <w:jc w:val="both"/>
        <w:rPr>
          <w:rFonts w:ascii="Arial" w:hAnsi="Arial" w:cs="Arial"/>
          <w:b/>
          <w:sz w:val="24"/>
          <w:szCs w:val="24"/>
        </w:rPr>
      </w:pPr>
    </w:p>
    <w:p w14:paraId="085AE16A" w14:textId="77777777" w:rsidR="00E70535" w:rsidRDefault="00FA3C2C">
      <w:pPr>
        <w:ind w:firstLine="567"/>
        <w:jc w:val="both"/>
        <w:rPr>
          <w:rFonts w:ascii="Arial" w:hAnsi="Arial" w:cs="Arial"/>
          <w:b/>
          <w:sz w:val="24"/>
          <w:szCs w:val="24"/>
        </w:rPr>
      </w:pPr>
      <w:r>
        <w:rPr>
          <w:rFonts w:ascii="Arial" w:hAnsi="Arial" w:cs="Arial"/>
          <w:b/>
          <w:sz w:val="24"/>
          <w:szCs w:val="24"/>
        </w:rPr>
        <w:t>Tel</w:t>
      </w:r>
      <w:r>
        <w:rPr>
          <w:rFonts w:ascii="Arial" w:hAnsi="Arial" w:cs="Arial"/>
          <w:b/>
          <w:sz w:val="24"/>
          <w:szCs w:val="24"/>
        </w:rPr>
        <w:tab/>
      </w:r>
      <w:r>
        <w:rPr>
          <w:rFonts w:ascii="Arial" w:hAnsi="Arial" w:cs="Arial"/>
          <w:b/>
          <w:sz w:val="24"/>
          <w:szCs w:val="24"/>
        </w:rPr>
        <w:tab/>
      </w:r>
      <w:r w:rsidR="00A35AC2">
        <w:rPr>
          <w:rFonts w:ascii="Arial" w:hAnsi="Arial" w:cs="Arial"/>
          <w:b/>
          <w:sz w:val="24"/>
          <w:szCs w:val="24"/>
        </w:rPr>
        <w:tab/>
      </w:r>
      <w:r>
        <w:rPr>
          <w:rFonts w:ascii="Arial" w:hAnsi="Arial" w:cs="Arial"/>
          <w:b/>
          <w:sz w:val="24"/>
          <w:szCs w:val="24"/>
        </w:rPr>
        <w:t>:</w:t>
      </w:r>
    </w:p>
    <w:p w14:paraId="21865B01" w14:textId="77777777" w:rsidR="00E70535" w:rsidRDefault="00E70535">
      <w:pPr>
        <w:ind w:firstLine="567"/>
        <w:jc w:val="both"/>
        <w:rPr>
          <w:rFonts w:ascii="Arial" w:hAnsi="Arial" w:cs="Arial"/>
          <w:b/>
          <w:sz w:val="24"/>
          <w:szCs w:val="24"/>
        </w:rPr>
      </w:pPr>
    </w:p>
    <w:p w14:paraId="3A5DF162" w14:textId="77777777" w:rsidR="00E70535" w:rsidRDefault="00FA3C2C">
      <w:pPr>
        <w:ind w:firstLine="567"/>
        <w:jc w:val="both"/>
        <w:rPr>
          <w:rFonts w:ascii="Arial" w:hAnsi="Arial" w:cs="Arial"/>
          <w:b/>
          <w:sz w:val="24"/>
          <w:szCs w:val="24"/>
        </w:rPr>
      </w:pPr>
      <w:r>
        <w:rPr>
          <w:rFonts w:ascii="Arial" w:hAnsi="Arial" w:cs="Arial"/>
          <w:b/>
          <w:sz w:val="24"/>
          <w:szCs w:val="24"/>
        </w:rPr>
        <w:t>Cep Tel</w:t>
      </w:r>
      <w:r>
        <w:rPr>
          <w:rFonts w:ascii="Arial" w:hAnsi="Arial" w:cs="Arial"/>
          <w:b/>
          <w:sz w:val="24"/>
          <w:szCs w:val="24"/>
        </w:rPr>
        <w:tab/>
      </w:r>
      <w:r w:rsidR="00A35AC2">
        <w:rPr>
          <w:rFonts w:ascii="Arial" w:hAnsi="Arial" w:cs="Arial"/>
          <w:b/>
          <w:sz w:val="24"/>
          <w:szCs w:val="24"/>
        </w:rPr>
        <w:tab/>
      </w:r>
      <w:r>
        <w:rPr>
          <w:rFonts w:ascii="Arial" w:hAnsi="Arial" w:cs="Arial"/>
          <w:b/>
          <w:sz w:val="24"/>
          <w:szCs w:val="24"/>
        </w:rPr>
        <w:t>:</w:t>
      </w:r>
    </w:p>
    <w:p w14:paraId="41020309" w14:textId="77777777" w:rsidR="008172B6" w:rsidRDefault="008172B6">
      <w:pPr>
        <w:ind w:firstLine="567"/>
        <w:jc w:val="both"/>
        <w:rPr>
          <w:rFonts w:ascii="Arial" w:hAnsi="Arial" w:cs="Arial"/>
          <w:b/>
          <w:sz w:val="24"/>
          <w:szCs w:val="24"/>
        </w:rPr>
      </w:pPr>
    </w:p>
    <w:p w14:paraId="053B4039" w14:textId="77777777" w:rsidR="008172B6" w:rsidRDefault="008172B6">
      <w:pPr>
        <w:ind w:firstLine="567"/>
        <w:jc w:val="both"/>
        <w:rPr>
          <w:rFonts w:ascii="Arial" w:hAnsi="Arial" w:cs="Arial"/>
          <w:b/>
          <w:sz w:val="24"/>
          <w:szCs w:val="24"/>
        </w:rPr>
      </w:pPr>
      <w:r>
        <w:rPr>
          <w:rFonts w:ascii="Arial" w:hAnsi="Arial" w:cs="Arial"/>
          <w:b/>
          <w:sz w:val="24"/>
          <w:szCs w:val="24"/>
        </w:rPr>
        <w:t>E-Mail</w:t>
      </w:r>
      <w:r>
        <w:rPr>
          <w:rFonts w:ascii="Arial" w:hAnsi="Arial" w:cs="Arial"/>
          <w:b/>
          <w:sz w:val="24"/>
          <w:szCs w:val="24"/>
        </w:rPr>
        <w:tab/>
      </w:r>
      <w:r>
        <w:rPr>
          <w:rFonts w:ascii="Arial" w:hAnsi="Arial" w:cs="Arial"/>
          <w:b/>
          <w:sz w:val="24"/>
          <w:szCs w:val="24"/>
        </w:rPr>
        <w:tab/>
      </w:r>
      <w:r w:rsidR="00A35AC2">
        <w:rPr>
          <w:rFonts w:ascii="Arial" w:hAnsi="Arial" w:cs="Arial"/>
          <w:b/>
          <w:sz w:val="24"/>
          <w:szCs w:val="24"/>
        </w:rPr>
        <w:tab/>
      </w:r>
      <w:r>
        <w:rPr>
          <w:rFonts w:ascii="Arial" w:hAnsi="Arial" w:cs="Arial"/>
          <w:b/>
          <w:sz w:val="24"/>
          <w:szCs w:val="24"/>
        </w:rPr>
        <w:t>:</w:t>
      </w:r>
    </w:p>
    <w:p w14:paraId="4D1B76EA" w14:textId="77777777" w:rsidR="00E70535" w:rsidRDefault="00E70535">
      <w:pPr>
        <w:jc w:val="both"/>
      </w:pPr>
    </w:p>
    <w:p w14:paraId="31ADCF4B" w14:textId="77777777" w:rsidR="00E70535" w:rsidRDefault="00E70535">
      <w:pPr>
        <w:jc w:val="both"/>
      </w:pPr>
    </w:p>
    <w:p w14:paraId="73F63361" w14:textId="77777777" w:rsidR="00E70535" w:rsidRDefault="00E70535">
      <w:pPr>
        <w:jc w:val="both"/>
      </w:pPr>
    </w:p>
    <w:p w14:paraId="471E06DA" w14:textId="77777777" w:rsidR="00E70535" w:rsidRDefault="00E70535">
      <w:pPr>
        <w:jc w:val="both"/>
      </w:pPr>
    </w:p>
    <w:p w14:paraId="65F9A159" w14:textId="77777777" w:rsidR="00E70535" w:rsidRDefault="00E70535">
      <w:pPr>
        <w:jc w:val="both"/>
      </w:pPr>
    </w:p>
    <w:p w14:paraId="34AFD077" w14:textId="77777777" w:rsidR="00E70535" w:rsidRDefault="00E70535">
      <w:pPr>
        <w:jc w:val="both"/>
      </w:pPr>
    </w:p>
    <w:p w14:paraId="57DD25BE" w14:textId="77777777" w:rsidR="00E70535" w:rsidRDefault="00E70535">
      <w:pPr>
        <w:jc w:val="both"/>
      </w:pPr>
    </w:p>
    <w:p w14:paraId="59FDD2EC" w14:textId="77777777" w:rsidR="00E70535" w:rsidRDefault="00E70535">
      <w:pPr>
        <w:jc w:val="both"/>
      </w:pPr>
    </w:p>
    <w:p w14:paraId="79918CF6" w14:textId="77777777" w:rsidR="00E70535" w:rsidRDefault="00E70535">
      <w:pPr>
        <w:jc w:val="both"/>
      </w:pPr>
    </w:p>
    <w:p w14:paraId="5FD9A26A" w14:textId="77777777" w:rsidR="00E70535" w:rsidRDefault="00E70535">
      <w:pPr>
        <w:jc w:val="both"/>
      </w:pPr>
    </w:p>
    <w:p w14:paraId="52CE9DA8" w14:textId="77777777" w:rsidR="00E70535" w:rsidRDefault="00E70535">
      <w:pPr>
        <w:jc w:val="both"/>
      </w:pPr>
    </w:p>
    <w:p w14:paraId="5B8327C5" w14:textId="77777777" w:rsidR="00E70535" w:rsidRDefault="00E70535">
      <w:pPr>
        <w:jc w:val="both"/>
      </w:pPr>
    </w:p>
    <w:p w14:paraId="5199A66E" w14:textId="77777777" w:rsidR="00E70535" w:rsidRDefault="00E70535">
      <w:pPr>
        <w:jc w:val="both"/>
      </w:pPr>
    </w:p>
    <w:p w14:paraId="0E929917" w14:textId="51E68FB3" w:rsidR="00E70535" w:rsidRDefault="00E70535">
      <w:pPr>
        <w:jc w:val="both"/>
      </w:pPr>
    </w:p>
    <w:p w14:paraId="1523989A" w14:textId="1E2EAD60" w:rsidR="001940AC" w:rsidRDefault="001940AC">
      <w:pPr>
        <w:jc w:val="both"/>
      </w:pPr>
    </w:p>
    <w:p w14:paraId="7FBE07EC" w14:textId="3842F6F3" w:rsidR="00A8191D" w:rsidRDefault="00A8191D">
      <w:pPr>
        <w:jc w:val="both"/>
      </w:pPr>
    </w:p>
    <w:p w14:paraId="7C0898D2" w14:textId="70DBBA9B" w:rsidR="00A8191D" w:rsidRDefault="00A8191D">
      <w:pPr>
        <w:jc w:val="both"/>
      </w:pPr>
    </w:p>
    <w:p w14:paraId="3892B223" w14:textId="6EC8BCDB" w:rsidR="00A8191D" w:rsidRDefault="00A8191D">
      <w:pPr>
        <w:jc w:val="both"/>
      </w:pPr>
    </w:p>
    <w:p w14:paraId="26021D17" w14:textId="3A22B4D3" w:rsidR="00A8191D" w:rsidRDefault="00A8191D">
      <w:pPr>
        <w:jc w:val="both"/>
      </w:pPr>
    </w:p>
    <w:p w14:paraId="607FE8B4" w14:textId="260F2A5E" w:rsidR="00A8191D" w:rsidRDefault="00A8191D">
      <w:pPr>
        <w:jc w:val="both"/>
      </w:pPr>
    </w:p>
    <w:p w14:paraId="2ED91DFC" w14:textId="5A600B1C" w:rsidR="00A8191D" w:rsidRDefault="00A8191D">
      <w:pPr>
        <w:jc w:val="both"/>
      </w:pPr>
    </w:p>
    <w:p w14:paraId="319724B6" w14:textId="77777777" w:rsidR="00A8191D" w:rsidRDefault="00A8191D">
      <w:pPr>
        <w:jc w:val="both"/>
      </w:pPr>
    </w:p>
    <w:p w14:paraId="0FC7D8CA" w14:textId="00D46746" w:rsidR="001940AC" w:rsidRDefault="001940AC">
      <w:pPr>
        <w:jc w:val="both"/>
      </w:pPr>
    </w:p>
    <w:p w14:paraId="6F8A8A25" w14:textId="77777777" w:rsidR="001940AC" w:rsidRDefault="001940AC">
      <w:pPr>
        <w:jc w:val="both"/>
      </w:pPr>
    </w:p>
    <w:p w14:paraId="2907B3A4" w14:textId="77777777" w:rsidR="00E70535" w:rsidRDefault="00E70535">
      <w:pPr>
        <w:jc w:val="both"/>
        <w:rPr>
          <w:b/>
          <w:sz w:val="32"/>
        </w:rPr>
      </w:pPr>
    </w:p>
    <w:p w14:paraId="15A57768" w14:textId="77777777" w:rsidR="00D0591C" w:rsidRDefault="00D0591C">
      <w:pPr>
        <w:jc w:val="both"/>
        <w:rPr>
          <w:b/>
          <w:sz w:val="32"/>
        </w:rPr>
      </w:pPr>
    </w:p>
    <w:p w14:paraId="27835B78" w14:textId="77777777" w:rsidR="00E70535" w:rsidRDefault="00E70535"/>
    <w:p w14:paraId="7558C99B" w14:textId="77777777" w:rsidR="00E70535" w:rsidRDefault="00E70535"/>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9067"/>
      </w:tblGrid>
      <w:tr w:rsidR="00E70535" w14:paraId="7C9EC62A" w14:textId="77777777">
        <w:trPr>
          <w:trHeight w:val="748"/>
        </w:trPr>
        <w:tc>
          <w:tcPr>
            <w:tcW w:w="94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A3B364B" w14:textId="77777777" w:rsidR="00E70535" w:rsidRDefault="00FA3C2C">
            <w:pPr>
              <w:jc w:val="center"/>
              <w:rPr>
                <w:b/>
              </w:rPr>
            </w:pPr>
            <w:r>
              <w:rPr>
                <w:b/>
              </w:rPr>
              <w:lastRenderedPageBreak/>
              <w:t>BU FORM YENİ RUHSAT ALACAK AVUKATLARIN DOSYASINA EKLENECEKTİR. KİMLİKLE RUHSAT BERABER GÖNDERİLECEKTİR. KİMLİK KAYDI TBB TARAFINDAN YAPILACAKTIR.</w:t>
            </w:r>
          </w:p>
        </w:tc>
      </w:tr>
    </w:tbl>
    <w:p w14:paraId="7225412D" w14:textId="77777777" w:rsidR="00E70535" w:rsidRDefault="00E70535">
      <w:pPr>
        <w:jc w:val="center"/>
      </w:pPr>
    </w:p>
    <w:p w14:paraId="1A42485F" w14:textId="77777777" w:rsidR="00E70535" w:rsidRDefault="00E70535">
      <w:pPr>
        <w:jc w:val="center"/>
      </w:pPr>
    </w:p>
    <w:p w14:paraId="7BDF2313" w14:textId="77777777" w:rsidR="00E70535" w:rsidRDefault="00FA3C2C">
      <w:pPr>
        <w:jc w:val="center"/>
        <w:rPr>
          <w:b/>
        </w:rPr>
      </w:pPr>
      <w:r>
        <w:rPr>
          <w:b/>
        </w:rPr>
        <w:t>BAROKART (AVUKATLIK KİMLİK KARTI) BAŞVURU FORMU.</w:t>
      </w:r>
    </w:p>
    <w:p w14:paraId="3A518371" w14:textId="77777777" w:rsidR="00E70535" w:rsidRDefault="00E70535">
      <w:pPr>
        <w:jc w:val="center"/>
        <w:rPr>
          <w:b/>
        </w:rPr>
      </w:pPr>
    </w:p>
    <w:p w14:paraId="642C637C" w14:textId="77777777" w:rsidR="00E70535" w:rsidRDefault="00E70535">
      <w:pPr>
        <w:jc w:val="center"/>
        <w:rPr>
          <w:b/>
        </w:rPr>
      </w:pPr>
    </w:p>
    <w:p w14:paraId="15F1794C" w14:textId="77777777" w:rsidR="00E70535" w:rsidRDefault="00E70535">
      <w:pPr>
        <w:jc w:val="cente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2649"/>
        <w:gridCol w:w="6418"/>
      </w:tblGrid>
      <w:tr w:rsidR="00E70535" w14:paraId="5500B697" w14:textId="77777777">
        <w:tc>
          <w:tcPr>
            <w:tcW w:w="271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BC705A4" w14:textId="77777777" w:rsidR="00E70535" w:rsidRDefault="00E70535">
            <w:pPr>
              <w:jc w:val="center"/>
            </w:pPr>
          </w:p>
          <w:p w14:paraId="4D3044C9" w14:textId="77777777" w:rsidR="00E70535" w:rsidRDefault="00FA3C2C">
            <w:r>
              <w:t>T.C KİMLİK NO</w:t>
            </w:r>
          </w:p>
        </w:tc>
        <w:tc>
          <w:tcPr>
            <w:tcW w:w="67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FCBB58D" w14:textId="77777777" w:rsidR="00E70535" w:rsidRDefault="00E70535">
            <w:pPr>
              <w:jc w:val="center"/>
            </w:pPr>
          </w:p>
        </w:tc>
      </w:tr>
      <w:tr w:rsidR="00E70535" w14:paraId="77BADDD2" w14:textId="77777777">
        <w:tc>
          <w:tcPr>
            <w:tcW w:w="271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769ACEE" w14:textId="77777777" w:rsidR="00E70535" w:rsidRDefault="00E70535"/>
          <w:p w14:paraId="4C1BD36B" w14:textId="77777777" w:rsidR="00E70535" w:rsidRDefault="00FA3C2C">
            <w:r>
              <w:t>BAĞLI BULUNDUĞU BARO</w:t>
            </w:r>
          </w:p>
        </w:tc>
        <w:tc>
          <w:tcPr>
            <w:tcW w:w="67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28A891C" w14:textId="77777777" w:rsidR="00E70535" w:rsidRDefault="00E70535">
            <w:pPr>
              <w:jc w:val="center"/>
            </w:pPr>
          </w:p>
        </w:tc>
      </w:tr>
      <w:tr w:rsidR="00E70535" w14:paraId="1972A9FD" w14:textId="77777777">
        <w:tc>
          <w:tcPr>
            <w:tcW w:w="271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6DCBBA5" w14:textId="77777777" w:rsidR="00E70535" w:rsidRDefault="00E70535"/>
          <w:p w14:paraId="6D179A9B" w14:textId="77777777" w:rsidR="00E70535" w:rsidRPr="00644F58" w:rsidRDefault="00FA3C2C">
            <w:pPr>
              <w:rPr>
                <w:b/>
              </w:rPr>
            </w:pPr>
            <w:r w:rsidRPr="00644F58">
              <w:rPr>
                <w:b/>
              </w:rPr>
              <w:t>BARO SİCİL NO</w:t>
            </w:r>
          </w:p>
        </w:tc>
        <w:tc>
          <w:tcPr>
            <w:tcW w:w="67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D931B34" w14:textId="77777777" w:rsidR="00E70535" w:rsidRDefault="00E70535">
            <w:pPr>
              <w:jc w:val="center"/>
            </w:pPr>
          </w:p>
          <w:p w14:paraId="4F876D23" w14:textId="77777777" w:rsidR="00532303" w:rsidRDefault="00532303">
            <w:pPr>
              <w:jc w:val="center"/>
            </w:pPr>
            <w:r>
              <w:t>---</w:t>
            </w:r>
          </w:p>
        </w:tc>
      </w:tr>
      <w:tr w:rsidR="00E70535" w14:paraId="531A37EA" w14:textId="77777777">
        <w:tc>
          <w:tcPr>
            <w:tcW w:w="271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EF01351" w14:textId="77777777" w:rsidR="00E70535" w:rsidRDefault="00E70535"/>
          <w:p w14:paraId="3B220469" w14:textId="77777777" w:rsidR="00E70535" w:rsidRPr="00644F58" w:rsidRDefault="00FA3C2C">
            <w:pPr>
              <w:rPr>
                <w:b/>
              </w:rPr>
            </w:pPr>
            <w:r w:rsidRPr="00644F58">
              <w:rPr>
                <w:b/>
              </w:rPr>
              <w:t>TBB SİCİL NO</w:t>
            </w:r>
          </w:p>
        </w:tc>
        <w:tc>
          <w:tcPr>
            <w:tcW w:w="67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30FFEE5" w14:textId="77777777" w:rsidR="00E70535" w:rsidRDefault="00E70535">
            <w:pPr>
              <w:jc w:val="center"/>
            </w:pPr>
          </w:p>
          <w:p w14:paraId="37B26D5C" w14:textId="77777777" w:rsidR="00532303" w:rsidRDefault="00532303">
            <w:pPr>
              <w:jc w:val="center"/>
            </w:pPr>
            <w:r>
              <w:t>---</w:t>
            </w:r>
          </w:p>
        </w:tc>
      </w:tr>
      <w:tr w:rsidR="00E70535" w14:paraId="786DAAFE" w14:textId="77777777">
        <w:tc>
          <w:tcPr>
            <w:tcW w:w="271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FDFEF84" w14:textId="77777777" w:rsidR="00E70535" w:rsidRDefault="00E70535"/>
          <w:p w14:paraId="3CF456D2" w14:textId="77777777" w:rsidR="00E70535" w:rsidRDefault="00FA3C2C">
            <w:r>
              <w:t>ADI</w:t>
            </w:r>
          </w:p>
        </w:tc>
        <w:tc>
          <w:tcPr>
            <w:tcW w:w="67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4B39527" w14:textId="77777777" w:rsidR="00E70535" w:rsidRDefault="00E70535">
            <w:pPr>
              <w:jc w:val="center"/>
            </w:pPr>
          </w:p>
        </w:tc>
      </w:tr>
      <w:tr w:rsidR="00E70535" w14:paraId="5FA22249" w14:textId="77777777">
        <w:tc>
          <w:tcPr>
            <w:tcW w:w="271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245CA76" w14:textId="77777777" w:rsidR="00E70535" w:rsidRDefault="00E70535"/>
          <w:p w14:paraId="6A74D1D4" w14:textId="77777777" w:rsidR="00E70535" w:rsidRDefault="00FA3C2C">
            <w:r>
              <w:t>SOYADI</w:t>
            </w:r>
          </w:p>
        </w:tc>
        <w:tc>
          <w:tcPr>
            <w:tcW w:w="67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EA29E5D" w14:textId="77777777" w:rsidR="00E70535" w:rsidRDefault="00E70535">
            <w:pPr>
              <w:jc w:val="center"/>
            </w:pPr>
          </w:p>
        </w:tc>
      </w:tr>
      <w:tr w:rsidR="00E70535" w14:paraId="1D10D0A5" w14:textId="77777777">
        <w:tc>
          <w:tcPr>
            <w:tcW w:w="271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A0A35D1" w14:textId="77777777" w:rsidR="00E70535" w:rsidRDefault="00E70535"/>
          <w:p w14:paraId="24BF70F6" w14:textId="77777777" w:rsidR="00E70535" w:rsidRDefault="00FA3C2C">
            <w:r>
              <w:t>CEP TELEFONU</w:t>
            </w:r>
          </w:p>
        </w:tc>
        <w:tc>
          <w:tcPr>
            <w:tcW w:w="67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F5D65A2" w14:textId="77777777" w:rsidR="00E70535" w:rsidRDefault="00E70535">
            <w:pPr>
              <w:jc w:val="center"/>
            </w:pPr>
          </w:p>
        </w:tc>
      </w:tr>
      <w:tr w:rsidR="00E70535" w14:paraId="21A828FF" w14:textId="77777777">
        <w:tc>
          <w:tcPr>
            <w:tcW w:w="271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92106C9" w14:textId="77777777" w:rsidR="00E70535" w:rsidRDefault="00E70535"/>
          <w:p w14:paraId="730E1360" w14:textId="77777777" w:rsidR="00E70535" w:rsidRDefault="00FA3C2C">
            <w:r>
              <w:t>ADRES</w:t>
            </w:r>
          </w:p>
          <w:p w14:paraId="7E0A3937" w14:textId="77777777" w:rsidR="00E70535" w:rsidRDefault="00E70535"/>
        </w:tc>
        <w:tc>
          <w:tcPr>
            <w:tcW w:w="67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941F02F" w14:textId="77777777" w:rsidR="00E70535" w:rsidRDefault="00E70535">
            <w:pPr>
              <w:jc w:val="center"/>
              <w:rPr>
                <w:b/>
              </w:rPr>
            </w:pPr>
          </w:p>
        </w:tc>
      </w:tr>
      <w:tr w:rsidR="00E70535" w14:paraId="2D98FEA1" w14:textId="77777777">
        <w:tc>
          <w:tcPr>
            <w:tcW w:w="271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B398405" w14:textId="77777777" w:rsidR="00E70535" w:rsidRDefault="00E70535"/>
          <w:p w14:paraId="788A954C" w14:textId="77777777" w:rsidR="00E70535" w:rsidRDefault="00FA3C2C">
            <w:r>
              <w:t>NÜFUS CÜZDANI SERİ NO</w:t>
            </w:r>
          </w:p>
        </w:tc>
        <w:tc>
          <w:tcPr>
            <w:tcW w:w="67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78E6A82" w14:textId="77777777" w:rsidR="00E70535" w:rsidRDefault="00E70535">
            <w:pPr>
              <w:jc w:val="center"/>
              <w:rPr>
                <w:b/>
              </w:rPr>
            </w:pPr>
          </w:p>
        </w:tc>
      </w:tr>
      <w:tr w:rsidR="00E70535" w14:paraId="0A4C3D9D" w14:textId="77777777">
        <w:tc>
          <w:tcPr>
            <w:tcW w:w="271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16D34A3" w14:textId="77777777" w:rsidR="00E70535" w:rsidRDefault="00E70535"/>
          <w:p w14:paraId="35893C5D" w14:textId="77777777" w:rsidR="00E70535" w:rsidRDefault="00FA3C2C">
            <w:r>
              <w:t>E-POSTA</w:t>
            </w:r>
          </w:p>
        </w:tc>
        <w:tc>
          <w:tcPr>
            <w:tcW w:w="67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CDD8BE2" w14:textId="77777777" w:rsidR="00E70535" w:rsidRDefault="00E70535">
            <w:pPr>
              <w:jc w:val="center"/>
              <w:rPr>
                <w:b/>
              </w:rPr>
            </w:pPr>
          </w:p>
        </w:tc>
      </w:tr>
      <w:tr w:rsidR="00E70535" w14:paraId="6F33004A" w14:textId="77777777">
        <w:tc>
          <w:tcPr>
            <w:tcW w:w="271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9E461B7" w14:textId="77777777" w:rsidR="00E70535" w:rsidRDefault="00E70535"/>
          <w:p w14:paraId="39856D5E" w14:textId="77777777" w:rsidR="00E70535" w:rsidRDefault="00FA3C2C">
            <w:r>
              <w:t>KAN GRUBU</w:t>
            </w:r>
          </w:p>
        </w:tc>
        <w:tc>
          <w:tcPr>
            <w:tcW w:w="67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EC1785A" w14:textId="77777777" w:rsidR="00E70535" w:rsidRDefault="00E70535">
            <w:pPr>
              <w:jc w:val="center"/>
              <w:rPr>
                <w:b/>
              </w:rPr>
            </w:pPr>
          </w:p>
        </w:tc>
      </w:tr>
    </w:tbl>
    <w:p w14:paraId="129F10CB" w14:textId="77777777" w:rsidR="00E70535" w:rsidRDefault="00E70535">
      <w:pPr>
        <w:jc w:val="both"/>
      </w:pPr>
    </w:p>
    <w:p w14:paraId="7B540399" w14:textId="77777777" w:rsidR="00E70535" w:rsidRDefault="00E70535">
      <w:pPr>
        <w:jc w:val="both"/>
      </w:pPr>
    </w:p>
    <w:p w14:paraId="611B0C33" w14:textId="77777777" w:rsidR="00E70535" w:rsidRDefault="00E70535">
      <w:pPr>
        <w:jc w:val="both"/>
      </w:pPr>
    </w:p>
    <w:p w14:paraId="65AFF809" w14:textId="77777777" w:rsidR="00E70535" w:rsidRPr="00B76272" w:rsidRDefault="00FA3C2C">
      <w:pPr>
        <w:jc w:val="both"/>
        <w:rPr>
          <w:sz w:val="28"/>
          <w:szCs w:val="28"/>
        </w:rPr>
      </w:pPr>
      <w:r w:rsidRPr="00B76272">
        <w:rPr>
          <w:sz w:val="28"/>
          <w:szCs w:val="28"/>
        </w:rPr>
        <w:t>Yukarıda belirtilen alanlar</w:t>
      </w:r>
      <w:r w:rsidR="00644F58" w:rsidRPr="00B76272">
        <w:rPr>
          <w:sz w:val="28"/>
          <w:szCs w:val="28"/>
        </w:rPr>
        <w:t xml:space="preserve"> </w:t>
      </w:r>
      <w:r w:rsidR="00644F58" w:rsidRPr="00B76272">
        <w:rPr>
          <w:b/>
          <w:sz w:val="28"/>
          <w:szCs w:val="28"/>
        </w:rPr>
        <w:t>SİCİL NO YAZAN BÖLÜMLER hariç</w:t>
      </w:r>
      <w:r w:rsidRPr="00B76272">
        <w:rPr>
          <w:sz w:val="28"/>
          <w:szCs w:val="28"/>
        </w:rPr>
        <w:t xml:space="preserve"> eksiksiz doldurulacaktır.</w:t>
      </w:r>
    </w:p>
    <w:p w14:paraId="2ACB669C" w14:textId="77777777" w:rsidR="00E70535" w:rsidRPr="00B76272" w:rsidRDefault="00E70535">
      <w:pPr>
        <w:jc w:val="both"/>
        <w:rPr>
          <w:sz w:val="28"/>
          <w:szCs w:val="28"/>
        </w:rPr>
      </w:pPr>
    </w:p>
    <w:p w14:paraId="582C3361" w14:textId="77777777" w:rsidR="00E70535" w:rsidRPr="00B76272" w:rsidRDefault="00E70535">
      <w:pPr>
        <w:jc w:val="both"/>
        <w:rPr>
          <w:sz w:val="28"/>
          <w:szCs w:val="28"/>
        </w:rPr>
      </w:pPr>
    </w:p>
    <w:p w14:paraId="32BBFFBC" w14:textId="77777777" w:rsidR="00E70535" w:rsidRPr="00B76272" w:rsidRDefault="00E92A24">
      <w:pPr>
        <w:jc w:val="both"/>
        <w:rPr>
          <w:sz w:val="28"/>
          <w:szCs w:val="28"/>
        </w:rPr>
      </w:pPr>
      <w:r w:rsidRPr="00B76272">
        <w:rPr>
          <w:sz w:val="28"/>
          <w:szCs w:val="28"/>
        </w:rPr>
        <w:t>.</w:t>
      </w:r>
    </w:p>
    <w:p w14:paraId="714E8D8F" w14:textId="77777777" w:rsidR="00E70535" w:rsidRPr="00B76272" w:rsidRDefault="00E70535">
      <w:pPr>
        <w:jc w:val="both"/>
        <w:rPr>
          <w:sz w:val="28"/>
          <w:szCs w:val="28"/>
        </w:rPr>
      </w:pPr>
    </w:p>
    <w:p w14:paraId="6D99A4FA" w14:textId="77777777" w:rsidR="00B76272" w:rsidRDefault="00FA3C2C">
      <w:pPr>
        <w:tabs>
          <w:tab w:val="center" w:pos="7513"/>
        </w:tabs>
        <w:jc w:val="both"/>
      </w:pPr>
      <w:r>
        <w:tab/>
      </w:r>
      <w:r w:rsidR="00E92A24" w:rsidRPr="00E92A24">
        <w:rPr>
          <w:b/>
        </w:rPr>
        <w:t>Başvuru Sahibi</w:t>
      </w:r>
      <w:r w:rsidR="00E92A24">
        <w:t xml:space="preserve"> </w:t>
      </w:r>
    </w:p>
    <w:p w14:paraId="3A5AF8BE" w14:textId="77777777" w:rsidR="00E70535" w:rsidRDefault="00B76272">
      <w:pPr>
        <w:tabs>
          <w:tab w:val="center" w:pos="7513"/>
        </w:tabs>
        <w:jc w:val="both"/>
        <w:rPr>
          <w:b/>
        </w:rPr>
      </w:pPr>
      <w:r>
        <w:tab/>
        <w:t xml:space="preserve">İsim - </w:t>
      </w:r>
      <w:r w:rsidR="00FA3C2C">
        <w:rPr>
          <w:b/>
        </w:rPr>
        <w:t>İmza</w:t>
      </w:r>
    </w:p>
    <w:p w14:paraId="4F05567B" w14:textId="77777777" w:rsidR="00E70535" w:rsidRDefault="00FA3C2C">
      <w:pPr>
        <w:tabs>
          <w:tab w:val="left" w:pos="5954"/>
          <w:tab w:val="center" w:pos="7513"/>
        </w:tabs>
        <w:jc w:val="both"/>
        <w:rPr>
          <w:b/>
        </w:rPr>
      </w:pPr>
      <w:r>
        <w:rPr>
          <w:b/>
        </w:rPr>
        <w:tab/>
      </w:r>
    </w:p>
    <w:p w14:paraId="1AD39523" w14:textId="77777777" w:rsidR="00E70535" w:rsidRDefault="00FA3C2C">
      <w:pPr>
        <w:tabs>
          <w:tab w:val="left" w:pos="5954"/>
          <w:tab w:val="center" w:pos="7513"/>
        </w:tabs>
        <w:jc w:val="both"/>
        <w:rPr>
          <w:b/>
        </w:rPr>
      </w:pPr>
      <w:r>
        <w:rPr>
          <w:b/>
        </w:rPr>
        <w:tab/>
      </w:r>
    </w:p>
    <w:p w14:paraId="420D1B22" w14:textId="77777777" w:rsidR="00E70535" w:rsidRDefault="00E70535">
      <w:pPr>
        <w:jc w:val="both"/>
        <w:rPr>
          <w:b/>
          <w:sz w:val="32"/>
        </w:rPr>
      </w:pPr>
    </w:p>
    <w:p w14:paraId="0BD6C2C5" w14:textId="77777777" w:rsidR="00E70535" w:rsidRDefault="00E70535">
      <w:pPr>
        <w:jc w:val="both"/>
        <w:rPr>
          <w:b/>
          <w:sz w:val="32"/>
        </w:rPr>
      </w:pPr>
    </w:p>
    <w:p w14:paraId="48FAA3C2" w14:textId="0E683768" w:rsidR="00E70535" w:rsidRDefault="00E70535"/>
    <w:p w14:paraId="4F2249BA" w14:textId="71734034" w:rsidR="00A8191D" w:rsidRDefault="00A8191D"/>
    <w:p w14:paraId="6D7310B6" w14:textId="7254FFD7" w:rsidR="00A8191D" w:rsidRDefault="00A8191D"/>
    <w:p w14:paraId="41E7C055" w14:textId="72CA6600" w:rsidR="00A8191D" w:rsidRDefault="00A8191D"/>
    <w:p w14:paraId="59B80822" w14:textId="041CDD31" w:rsidR="00A8191D" w:rsidRDefault="00A8191D"/>
    <w:p w14:paraId="625E564C" w14:textId="582195F9" w:rsidR="00A8191D" w:rsidRDefault="00A8191D"/>
    <w:p w14:paraId="1B834EAC" w14:textId="176DCE77" w:rsidR="00A8191D" w:rsidRDefault="00A8191D"/>
    <w:p w14:paraId="6A9664A0" w14:textId="77777777" w:rsidR="00A8191D" w:rsidRDefault="00A8191D"/>
    <w:p w14:paraId="5269190D" w14:textId="77777777" w:rsidR="00E44A1D" w:rsidRDefault="00E44A1D"/>
    <w:p w14:paraId="22B8C8BA" w14:textId="77777777" w:rsidR="00A30B92" w:rsidRDefault="00A30B92"/>
    <w:p w14:paraId="6A0F76D7" w14:textId="77777777" w:rsidR="00A30B92" w:rsidRDefault="00A30B92"/>
    <w:p w14:paraId="24F2DDD1" w14:textId="77777777" w:rsidR="00E44A1D" w:rsidRDefault="00E44A1D" w:rsidP="00E44A1D">
      <w:pPr>
        <w:spacing w:line="240" w:lineRule="auto"/>
        <w:rPr>
          <w:b/>
          <w:sz w:val="24"/>
          <w:szCs w:val="24"/>
        </w:rPr>
      </w:pPr>
    </w:p>
    <w:p w14:paraId="14346974" w14:textId="77777777" w:rsidR="00E44A1D" w:rsidRDefault="00E44A1D" w:rsidP="00E44A1D">
      <w:pPr>
        <w:spacing w:line="240" w:lineRule="auto"/>
        <w:jc w:val="center"/>
        <w:rPr>
          <w:b/>
          <w:sz w:val="24"/>
          <w:szCs w:val="24"/>
        </w:rPr>
      </w:pPr>
    </w:p>
    <w:p w14:paraId="77CDBD0B" w14:textId="77777777" w:rsidR="007C2F36" w:rsidRDefault="007C2F36" w:rsidP="00E44A1D">
      <w:pPr>
        <w:spacing w:line="240" w:lineRule="auto"/>
        <w:jc w:val="center"/>
        <w:rPr>
          <w:b/>
          <w:sz w:val="24"/>
          <w:szCs w:val="24"/>
        </w:rPr>
      </w:pPr>
    </w:p>
    <w:p w14:paraId="12D29813" w14:textId="77777777" w:rsidR="007C2F36" w:rsidRDefault="007C2F36" w:rsidP="00E44A1D">
      <w:pPr>
        <w:spacing w:line="240" w:lineRule="auto"/>
        <w:jc w:val="center"/>
        <w:rPr>
          <w:b/>
          <w:sz w:val="24"/>
          <w:szCs w:val="24"/>
        </w:rPr>
      </w:pPr>
    </w:p>
    <w:p w14:paraId="6A119847" w14:textId="77777777" w:rsidR="007C2F36" w:rsidRDefault="007C2F36" w:rsidP="00E44A1D">
      <w:pPr>
        <w:spacing w:line="240" w:lineRule="auto"/>
        <w:jc w:val="center"/>
        <w:rPr>
          <w:b/>
          <w:sz w:val="24"/>
          <w:szCs w:val="24"/>
        </w:rPr>
      </w:pPr>
    </w:p>
    <w:p w14:paraId="39BE4867" w14:textId="77777777" w:rsidR="00E44A1D" w:rsidRPr="00E44A1D" w:rsidRDefault="00E44A1D" w:rsidP="00E44A1D">
      <w:pPr>
        <w:suppressAutoHyphens w:val="0"/>
        <w:spacing w:after="160" w:line="259" w:lineRule="auto"/>
        <w:jc w:val="center"/>
        <w:rPr>
          <w:rFonts w:eastAsia="Calibri"/>
          <w:b/>
          <w:sz w:val="24"/>
          <w:szCs w:val="24"/>
          <w:lang w:eastAsia="en-US"/>
        </w:rPr>
      </w:pPr>
      <w:r w:rsidRPr="00E44A1D">
        <w:rPr>
          <w:rFonts w:eastAsia="Calibri"/>
          <w:b/>
          <w:sz w:val="24"/>
          <w:szCs w:val="24"/>
          <w:lang w:eastAsia="en-US"/>
        </w:rPr>
        <w:t>AYDINLATMA METNİ</w:t>
      </w:r>
    </w:p>
    <w:p w14:paraId="53EC7946" w14:textId="77777777" w:rsidR="00E44A1D" w:rsidRPr="00E44A1D" w:rsidRDefault="00E44A1D" w:rsidP="00E44A1D">
      <w:pPr>
        <w:suppressAutoHyphens w:val="0"/>
        <w:spacing w:after="160" w:line="259" w:lineRule="auto"/>
        <w:jc w:val="both"/>
        <w:rPr>
          <w:rFonts w:eastAsia="Calibri"/>
          <w:sz w:val="24"/>
          <w:szCs w:val="24"/>
          <w:lang w:eastAsia="en-US"/>
        </w:rPr>
      </w:pPr>
      <w:r w:rsidRPr="00E44A1D">
        <w:rPr>
          <w:rFonts w:eastAsia="Calibri"/>
          <w:sz w:val="24"/>
          <w:szCs w:val="24"/>
          <w:lang w:eastAsia="en-US"/>
        </w:rPr>
        <w:t> Bu metin ile sizleri İzmir Barosu’na yaptığınız ruhsat/nakil/yeniden kayıt/yasada sayılan kurumlardan avukatlığa geçiş başvurusu nedeniyle tarafından toplanan kişisel verilerinizin işlenme amaçları, hukuki dayanakları ve haklarınız konusunda bilgilendirerek 6698 sayılı “Kişisel Verilerin Korunması Kanunu” 10. Maddesi gereğince aydınlatma yükümlülüğümüzü yerine getirmeyi amaçlamaktayız.</w:t>
      </w:r>
    </w:p>
    <w:p w14:paraId="31F554D0" w14:textId="77777777" w:rsidR="00E44A1D" w:rsidRPr="00E44A1D" w:rsidRDefault="00E44A1D" w:rsidP="00E44A1D">
      <w:pPr>
        <w:shd w:val="clear" w:color="auto" w:fill="FFFFFF"/>
        <w:suppressAutoHyphens w:val="0"/>
        <w:spacing w:after="150" w:line="240" w:lineRule="auto"/>
        <w:jc w:val="both"/>
        <w:rPr>
          <w:color w:val="333333"/>
          <w:sz w:val="24"/>
          <w:szCs w:val="24"/>
        </w:rPr>
      </w:pPr>
      <w:r w:rsidRPr="00E44A1D">
        <w:rPr>
          <w:color w:val="333333"/>
          <w:sz w:val="24"/>
          <w:szCs w:val="24"/>
        </w:rPr>
        <w:t>Temel hak ve özgürlüklerinizi korumak amacıyla kişisel verilerinizin toplanması, korunması ve işlenmesi ile ilgili haklarınız hakkında sizi bilgilendirmek istiyoruz.</w:t>
      </w:r>
    </w:p>
    <w:p w14:paraId="2BC375FF" w14:textId="77777777" w:rsidR="00E44A1D" w:rsidRPr="00E44A1D" w:rsidRDefault="00E44A1D" w:rsidP="00E44A1D">
      <w:pPr>
        <w:suppressAutoHyphens w:val="0"/>
        <w:spacing w:after="160" w:line="259" w:lineRule="auto"/>
        <w:jc w:val="both"/>
        <w:rPr>
          <w:rFonts w:eastAsia="Calibri"/>
          <w:sz w:val="24"/>
          <w:szCs w:val="24"/>
          <w:lang w:eastAsia="en-US"/>
        </w:rPr>
      </w:pPr>
      <w:r w:rsidRPr="00E44A1D">
        <w:rPr>
          <w:rFonts w:eastAsia="Calibri"/>
          <w:sz w:val="24"/>
          <w:szCs w:val="24"/>
          <w:lang w:eastAsia="en-US"/>
        </w:rPr>
        <w:t>İzmir Barosu</w:t>
      </w:r>
      <w:r w:rsidRPr="00E44A1D">
        <w:rPr>
          <w:rFonts w:eastAsia="Calibri"/>
          <w:sz w:val="22"/>
          <w:szCs w:val="22"/>
          <w:lang w:eastAsia="en-US"/>
        </w:rPr>
        <w:t xml:space="preserve"> </w:t>
      </w:r>
      <w:r w:rsidRPr="00E44A1D">
        <w:rPr>
          <w:rFonts w:eastAsia="Calibri"/>
          <w:sz w:val="24"/>
          <w:szCs w:val="24"/>
          <w:lang w:eastAsia="en-US"/>
        </w:rPr>
        <w:t xml:space="preserve">olarak kişisel verilerinizin işlenmesinde ve muhafaza edilmesinde 6698 sayılı “Kişisel Verilerin Korunması Kanunu”na uygun davranılmasına hassasiyet göstermekteyiz. </w:t>
      </w:r>
    </w:p>
    <w:p w14:paraId="04928797" w14:textId="77777777" w:rsidR="00E44A1D" w:rsidRPr="00E44A1D" w:rsidRDefault="00E44A1D" w:rsidP="00E44A1D">
      <w:pPr>
        <w:suppressAutoHyphens w:val="0"/>
        <w:spacing w:after="160" w:line="259" w:lineRule="auto"/>
        <w:jc w:val="both"/>
        <w:rPr>
          <w:rFonts w:eastAsia="Calibri"/>
          <w:b/>
          <w:sz w:val="24"/>
          <w:szCs w:val="24"/>
          <w:lang w:eastAsia="en-US"/>
        </w:rPr>
      </w:pPr>
      <w:r w:rsidRPr="00E44A1D">
        <w:rPr>
          <w:rFonts w:eastAsia="Calibri"/>
          <w:b/>
          <w:sz w:val="24"/>
          <w:szCs w:val="24"/>
          <w:lang w:eastAsia="en-US"/>
        </w:rPr>
        <w:t>1. Veri Sorumlusu ve Temsilcisi</w:t>
      </w:r>
    </w:p>
    <w:p w14:paraId="04685811" w14:textId="77777777" w:rsidR="00E44A1D" w:rsidRPr="00E44A1D" w:rsidRDefault="00E44A1D" w:rsidP="00E44A1D">
      <w:pPr>
        <w:suppressAutoHyphens w:val="0"/>
        <w:spacing w:after="160" w:line="259" w:lineRule="auto"/>
        <w:jc w:val="both"/>
        <w:rPr>
          <w:rFonts w:eastAsia="Calibri"/>
          <w:sz w:val="24"/>
          <w:szCs w:val="24"/>
          <w:lang w:eastAsia="en-US"/>
        </w:rPr>
      </w:pPr>
      <w:r w:rsidRPr="00E44A1D">
        <w:rPr>
          <w:rFonts w:eastAsia="Calibri"/>
          <w:sz w:val="24"/>
          <w:szCs w:val="24"/>
          <w:lang w:eastAsia="en-US"/>
        </w:rPr>
        <w:t>6698 sayılı Kişisel Verilerin Korunması Kanunu uyarınca toplanan kişisel verileriniz; veri sorumlusu İzmir Barosu tarafından işlenebilecektir.</w:t>
      </w:r>
    </w:p>
    <w:p w14:paraId="32073E19" w14:textId="77777777" w:rsidR="00E44A1D" w:rsidRPr="00E44A1D" w:rsidRDefault="00E44A1D" w:rsidP="00E44A1D">
      <w:pPr>
        <w:suppressAutoHyphens w:val="0"/>
        <w:spacing w:after="160" w:line="259" w:lineRule="auto"/>
        <w:rPr>
          <w:rFonts w:eastAsia="Calibri"/>
          <w:b/>
          <w:sz w:val="24"/>
          <w:szCs w:val="24"/>
          <w:lang w:eastAsia="en-US"/>
        </w:rPr>
      </w:pPr>
      <w:r w:rsidRPr="00E44A1D">
        <w:rPr>
          <w:rFonts w:eastAsia="Calibri"/>
          <w:b/>
          <w:sz w:val="24"/>
          <w:szCs w:val="24"/>
          <w:lang w:eastAsia="en-US"/>
        </w:rPr>
        <w:t>2. İşlenen Kişisel Verileriniz</w:t>
      </w:r>
    </w:p>
    <w:tbl>
      <w:tblPr>
        <w:tblW w:w="9923" w:type="dxa"/>
        <w:tblInd w:w="-134"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0"/>
        <w:gridCol w:w="5943"/>
      </w:tblGrid>
      <w:tr w:rsidR="00E44A1D" w:rsidRPr="00E44A1D" w14:paraId="4213BB4D" w14:textId="77777777" w:rsidTr="009B2A5E">
        <w:trPr>
          <w:trHeight w:val="750"/>
        </w:trPr>
        <w:tc>
          <w:tcPr>
            <w:tcW w:w="398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AE60837" w14:textId="77777777" w:rsidR="00E44A1D" w:rsidRPr="00E44A1D" w:rsidRDefault="00E44A1D" w:rsidP="00E44A1D">
            <w:pPr>
              <w:suppressAutoHyphens w:val="0"/>
              <w:spacing w:line="240" w:lineRule="auto"/>
              <w:rPr>
                <w:b/>
                <w:color w:val="000000"/>
                <w:spacing w:val="-8"/>
                <w:sz w:val="24"/>
                <w:szCs w:val="24"/>
              </w:rPr>
            </w:pPr>
            <w:r w:rsidRPr="00E44A1D">
              <w:rPr>
                <w:b/>
                <w:color w:val="000000"/>
                <w:spacing w:val="-8"/>
                <w:sz w:val="24"/>
                <w:szCs w:val="24"/>
              </w:rPr>
              <w:t>Kimlik Verisi</w:t>
            </w:r>
          </w:p>
        </w:tc>
        <w:tc>
          <w:tcPr>
            <w:tcW w:w="594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5D61C98" w14:textId="77777777" w:rsidR="00E44A1D" w:rsidRPr="00E44A1D" w:rsidRDefault="00E44A1D" w:rsidP="00E44A1D">
            <w:pPr>
              <w:suppressAutoHyphens w:val="0"/>
              <w:spacing w:line="240" w:lineRule="auto"/>
              <w:rPr>
                <w:color w:val="000000"/>
                <w:spacing w:val="-8"/>
                <w:sz w:val="24"/>
                <w:szCs w:val="24"/>
              </w:rPr>
            </w:pPr>
            <w:r w:rsidRPr="00E44A1D">
              <w:rPr>
                <w:color w:val="000000"/>
                <w:spacing w:val="-8"/>
                <w:sz w:val="24"/>
                <w:szCs w:val="24"/>
              </w:rPr>
              <w:t>Adı, Soyadı</w:t>
            </w:r>
            <w:r w:rsidRPr="00E44A1D">
              <w:rPr>
                <w:i/>
                <w:color w:val="000000"/>
                <w:spacing w:val="-8"/>
                <w:sz w:val="24"/>
                <w:szCs w:val="24"/>
              </w:rPr>
              <w:t>(varsa başvuru tarihine kadar soyadına dair tüm değişiklik bilgileri),</w:t>
            </w:r>
            <w:r w:rsidRPr="00E44A1D">
              <w:rPr>
                <w:color w:val="000000"/>
                <w:spacing w:val="-8"/>
                <w:sz w:val="24"/>
                <w:szCs w:val="24"/>
              </w:rPr>
              <w:t xml:space="preserve"> T.C. Kimlik Numarası, Anne-Baba Adı, Nüfusa Kayıtlı Olduğu İl ve İlçe, Seri No, Uyruğu, Evlilik Cüzdanında Yer Alan Kişisel Veriler, Vukuatlı Nüfus Kayıt Örneğinde Yer Alan Kişisel Veriler.</w:t>
            </w:r>
          </w:p>
        </w:tc>
      </w:tr>
      <w:tr w:rsidR="00E44A1D" w:rsidRPr="00E44A1D" w14:paraId="427AB4D6" w14:textId="77777777" w:rsidTr="009B2A5E">
        <w:trPr>
          <w:trHeight w:val="375"/>
        </w:trPr>
        <w:tc>
          <w:tcPr>
            <w:tcW w:w="398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A0548C6" w14:textId="77777777" w:rsidR="00E44A1D" w:rsidRPr="00E44A1D" w:rsidRDefault="00E44A1D" w:rsidP="00E44A1D">
            <w:pPr>
              <w:suppressAutoHyphens w:val="0"/>
              <w:spacing w:line="240" w:lineRule="auto"/>
              <w:rPr>
                <w:b/>
                <w:color w:val="000000"/>
                <w:spacing w:val="-8"/>
                <w:sz w:val="24"/>
                <w:szCs w:val="24"/>
              </w:rPr>
            </w:pPr>
            <w:r w:rsidRPr="00E44A1D">
              <w:rPr>
                <w:b/>
                <w:color w:val="000000"/>
                <w:spacing w:val="-8"/>
                <w:sz w:val="24"/>
                <w:szCs w:val="24"/>
              </w:rPr>
              <w:t>İletişim Verisi</w:t>
            </w:r>
          </w:p>
        </w:tc>
        <w:tc>
          <w:tcPr>
            <w:tcW w:w="594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7C59891" w14:textId="77777777" w:rsidR="00E44A1D" w:rsidRPr="00E44A1D" w:rsidRDefault="00E44A1D" w:rsidP="00E44A1D">
            <w:pPr>
              <w:suppressAutoHyphens w:val="0"/>
              <w:spacing w:line="240" w:lineRule="auto"/>
              <w:rPr>
                <w:color w:val="000000"/>
                <w:spacing w:val="-8"/>
                <w:sz w:val="24"/>
                <w:szCs w:val="24"/>
              </w:rPr>
            </w:pPr>
            <w:r w:rsidRPr="00E44A1D">
              <w:rPr>
                <w:color w:val="000000"/>
                <w:spacing w:val="-8"/>
                <w:sz w:val="24"/>
                <w:szCs w:val="24"/>
              </w:rPr>
              <w:t>İkametgah, Cep Telefonu Numarası, Adresi, E-posta Adresi.</w:t>
            </w:r>
          </w:p>
        </w:tc>
      </w:tr>
      <w:tr w:rsidR="00E44A1D" w:rsidRPr="00E44A1D" w14:paraId="40F35A2E" w14:textId="77777777" w:rsidTr="009B2A5E">
        <w:trPr>
          <w:trHeight w:val="375"/>
        </w:trPr>
        <w:tc>
          <w:tcPr>
            <w:tcW w:w="398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8785E7D" w14:textId="77777777" w:rsidR="00E44A1D" w:rsidRPr="00E44A1D" w:rsidRDefault="00E44A1D" w:rsidP="00E44A1D">
            <w:pPr>
              <w:suppressAutoHyphens w:val="0"/>
              <w:spacing w:line="240" w:lineRule="auto"/>
              <w:rPr>
                <w:b/>
                <w:color w:val="000000"/>
                <w:spacing w:val="-8"/>
                <w:sz w:val="24"/>
                <w:szCs w:val="24"/>
              </w:rPr>
            </w:pPr>
            <w:r w:rsidRPr="00E44A1D">
              <w:rPr>
                <w:b/>
                <w:color w:val="000000"/>
                <w:spacing w:val="-8"/>
                <w:sz w:val="24"/>
                <w:szCs w:val="24"/>
              </w:rPr>
              <w:t>Eğitim Verisi</w:t>
            </w:r>
          </w:p>
        </w:tc>
        <w:tc>
          <w:tcPr>
            <w:tcW w:w="594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CCDDF11" w14:textId="77777777" w:rsidR="00E44A1D" w:rsidRPr="00E44A1D" w:rsidRDefault="00E44A1D" w:rsidP="00E44A1D">
            <w:pPr>
              <w:suppressAutoHyphens w:val="0"/>
              <w:spacing w:line="240" w:lineRule="auto"/>
              <w:rPr>
                <w:color w:val="000000"/>
                <w:spacing w:val="-8"/>
                <w:sz w:val="24"/>
                <w:szCs w:val="24"/>
              </w:rPr>
            </w:pPr>
            <w:r w:rsidRPr="00E44A1D">
              <w:rPr>
                <w:color w:val="000000"/>
                <w:spacing w:val="-8"/>
                <w:sz w:val="24"/>
                <w:szCs w:val="24"/>
              </w:rPr>
              <w:t>Diploma, Denklik belgesi, Geçici Mezuniyet Belgesi, Mezun Olduğu Üniversite, Sınav Sonuç Belgesi, YÖK Uygunluk Belgesi, Akademik Unvanı.</w:t>
            </w:r>
          </w:p>
        </w:tc>
      </w:tr>
      <w:tr w:rsidR="00E44A1D" w:rsidRPr="00E44A1D" w14:paraId="763F6087" w14:textId="77777777" w:rsidTr="009B2A5E">
        <w:trPr>
          <w:trHeight w:val="896"/>
        </w:trPr>
        <w:tc>
          <w:tcPr>
            <w:tcW w:w="398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2D769BB" w14:textId="77777777" w:rsidR="00E44A1D" w:rsidRPr="00E44A1D" w:rsidRDefault="00E44A1D" w:rsidP="00E44A1D">
            <w:pPr>
              <w:suppressAutoHyphens w:val="0"/>
              <w:spacing w:line="240" w:lineRule="auto"/>
              <w:rPr>
                <w:rFonts w:eastAsia="Calibri"/>
                <w:b/>
                <w:sz w:val="22"/>
                <w:szCs w:val="22"/>
                <w:lang w:eastAsia="en-US"/>
              </w:rPr>
            </w:pPr>
            <w:r w:rsidRPr="00E44A1D">
              <w:rPr>
                <w:rFonts w:eastAsia="Calibri"/>
                <w:b/>
                <w:sz w:val="22"/>
                <w:szCs w:val="22"/>
                <w:lang w:eastAsia="en-US"/>
              </w:rPr>
              <w:t>Görsel ve İşitsel Veri</w:t>
            </w:r>
          </w:p>
        </w:tc>
        <w:tc>
          <w:tcPr>
            <w:tcW w:w="594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D000EAA" w14:textId="77777777" w:rsidR="00E44A1D" w:rsidRPr="00E44A1D" w:rsidRDefault="00E44A1D" w:rsidP="00E44A1D">
            <w:pPr>
              <w:suppressAutoHyphens w:val="0"/>
              <w:spacing w:line="240" w:lineRule="auto"/>
              <w:jc w:val="both"/>
              <w:rPr>
                <w:rFonts w:eastAsia="Calibri"/>
                <w:sz w:val="24"/>
                <w:szCs w:val="24"/>
                <w:lang w:eastAsia="en-US"/>
              </w:rPr>
            </w:pPr>
            <w:r w:rsidRPr="00E44A1D">
              <w:rPr>
                <w:rFonts w:eastAsia="Calibri"/>
                <w:sz w:val="24"/>
                <w:szCs w:val="24"/>
                <w:lang w:eastAsia="en-US"/>
              </w:rPr>
              <w:t xml:space="preserve">Biyometrik Fotoğraf, Fotoğraf, Uzaktan Bağlantı Sistemleri (Zoom vb.) Aracılığı İle Düzenlenen Eğitim ve Seminerlerde Bu Hizmet ile İlgili Olarak Edinilen Görüntü, Ses ve Kamera Kaydı, </w:t>
            </w:r>
            <w:r w:rsidRPr="00E44A1D">
              <w:rPr>
                <w:color w:val="000000"/>
                <w:spacing w:val="-8"/>
                <w:sz w:val="24"/>
                <w:szCs w:val="24"/>
              </w:rPr>
              <w:t>Gerçek Kişiye Ait Fotoğraf, Kamera Kayıtları (</w:t>
            </w:r>
            <w:r w:rsidRPr="00E44A1D">
              <w:rPr>
                <w:i/>
                <w:color w:val="000000"/>
                <w:spacing w:val="-8"/>
                <w:sz w:val="24"/>
                <w:szCs w:val="24"/>
              </w:rPr>
              <w:t>kişilerin kendi verdiği fotoğraflar ile Baro içi ve dışı tüm eğitim ve etkinliklerde, ruhsat törenlerinde, dergi sosyal medya, internet sitesi vb tüm mecralarda paylaşılmak üzere çekilen fotoğraflar ile görüntüler</w:t>
            </w:r>
            <w:r w:rsidRPr="00E44A1D">
              <w:rPr>
                <w:rFonts w:eastAsia="Calibri"/>
                <w:i/>
                <w:sz w:val="24"/>
                <w:szCs w:val="24"/>
                <w:lang w:eastAsia="en-US"/>
              </w:rPr>
              <w:t>)</w:t>
            </w:r>
          </w:p>
        </w:tc>
      </w:tr>
      <w:tr w:rsidR="00E44A1D" w:rsidRPr="00E44A1D" w14:paraId="55F5CB00" w14:textId="77777777" w:rsidTr="009B2A5E">
        <w:trPr>
          <w:trHeight w:val="541"/>
        </w:trPr>
        <w:tc>
          <w:tcPr>
            <w:tcW w:w="398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86713E6" w14:textId="77777777" w:rsidR="00E44A1D" w:rsidRPr="00E44A1D" w:rsidRDefault="00E44A1D" w:rsidP="00E44A1D">
            <w:pPr>
              <w:suppressAutoHyphens w:val="0"/>
              <w:spacing w:line="240" w:lineRule="auto"/>
              <w:rPr>
                <w:b/>
                <w:color w:val="000000"/>
                <w:spacing w:val="-8"/>
                <w:sz w:val="24"/>
                <w:szCs w:val="24"/>
              </w:rPr>
            </w:pPr>
            <w:r w:rsidRPr="00E44A1D">
              <w:rPr>
                <w:b/>
                <w:color w:val="000000"/>
                <w:spacing w:val="-8"/>
                <w:sz w:val="24"/>
                <w:szCs w:val="24"/>
              </w:rPr>
              <w:t>Özel Nitelikli Kişisel Veri</w:t>
            </w:r>
          </w:p>
        </w:tc>
        <w:tc>
          <w:tcPr>
            <w:tcW w:w="594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5735E4F" w14:textId="77777777" w:rsidR="00E44A1D" w:rsidRPr="00E44A1D" w:rsidRDefault="00E44A1D" w:rsidP="00E44A1D">
            <w:pPr>
              <w:suppressAutoHyphens w:val="0"/>
              <w:spacing w:line="240" w:lineRule="auto"/>
              <w:rPr>
                <w:color w:val="000000"/>
                <w:spacing w:val="-8"/>
                <w:sz w:val="24"/>
                <w:szCs w:val="24"/>
              </w:rPr>
            </w:pPr>
            <w:r w:rsidRPr="00E44A1D">
              <w:rPr>
                <w:color w:val="000000"/>
                <w:spacing w:val="-8"/>
                <w:sz w:val="24"/>
                <w:szCs w:val="24"/>
              </w:rPr>
              <w:t>Arşiv Kayıtlı Adli Sicil Kaydı, Sağlık Raporu</w:t>
            </w:r>
          </w:p>
        </w:tc>
      </w:tr>
      <w:tr w:rsidR="00E44A1D" w:rsidRPr="00E44A1D" w14:paraId="636BFD11" w14:textId="77777777" w:rsidTr="009B2A5E">
        <w:trPr>
          <w:trHeight w:val="541"/>
        </w:trPr>
        <w:tc>
          <w:tcPr>
            <w:tcW w:w="398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17991B8" w14:textId="77777777" w:rsidR="00E44A1D" w:rsidRPr="00E44A1D" w:rsidRDefault="00E44A1D" w:rsidP="00E44A1D">
            <w:pPr>
              <w:suppressAutoHyphens w:val="0"/>
              <w:spacing w:line="240" w:lineRule="auto"/>
              <w:rPr>
                <w:b/>
                <w:color w:val="000000"/>
                <w:spacing w:val="-8"/>
                <w:sz w:val="24"/>
                <w:szCs w:val="24"/>
              </w:rPr>
            </w:pPr>
            <w:r w:rsidRPr="00E44A1D">
              <w:rPr>
                <w:b/>
                <w:color w:val="000000"/>
                <w:spacing w:val="-8"/>
                <w:sz w:val="24"/>
                <w:szCs w:val="24"/>
              </w:rPr>
              <w:t>Fiziksel Mekan Güvenliği</w:t>
            </w:r>
          </w:p>
        </w:tc>
        <w:tc>
          <w:tcPr>
            <w:tcW w:w="594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FD82E10" w14:textId="77777777" w:rsidR="00E44A1D" w:rsidRPr="00E44A1D" w:rsidRDefault="00E44A1D" w:rsidP="00E44A1D">
            <w:pPr>
              <w:suppressAutoHyphens w:val="0"/>
              <w:spacing w:line="240" w:lineRule="auto"/>
              <w:rPr>
                <w:color w:val="000000"/>
                <w:spacing w:val="-8"/>
                <w:sz w:val="24"/>
                <w:szCs w:val="24"/>
              </w:rPr>
            </w:pPr>
            <w:r w:rsidRPr="00E44A1D">
              <w:rPr>
                <w:color w:val="000000"/>
                <w:spacing w:val="-8"/>
                <w:sz w:val="24"/>
                <w:szCs w:val="24"/>
              </w:rPr>
              <w:t>Kamera Kayıtları</w:t>
            </w:r>
          </w:p>
        </w:tc>
      </w:tr>
      <w:tr w:rsidR="00E44A1D" w:rsidRPr="00E44A1D" w14:paraId="325B83F0" w14:textId="77777777" w:rsidTr="009B2A5E">
        <w:trPr>
          <w:trHeight w:val="541"/>
        </w:trPr>
        <w:tc>
          <w:tcPr>
            <w:tcW w:w="398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0D86C89" w14:textId="77777777" w:rsidR="00E44A1D" w:rsidRPr="00E44A1D" w:rsidRDefault="00E44A1D" w:rsidP="00E44A1D">
            <w:pPr>
              <w:suppressAutoHyphens w:val="0"/>
              <w:spacing w:line="240" w:lineRule="auto"/>
              <w:rPr>
                <w:b/>
                <w:color w:val="000000"/>
                <w:spacing w:val="-8"/>
                <w:sz w:val="24"/>
                <w:szCs w:val="24"/>
              </w:rPr>
            </w:pPr>
            <w:r w:rsidRPr="00E44A1D">
              <w:rPr>
                <w:b/>
                <w:color w:val="000000"/>
                <w:spacing w:val="-8"/>
                <w:sz w:val="24"/>
                <w:szCs w:val="24"/>
              </w:rPr>
              <w:t>Diğer</w:t>
            </w:r>
          </w:p>
        </w:tc>
        <w:tc>
          <w:tcPr>
            <w:tcW w:w="594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9C8AB2C" w14:textId="77777777" w:rsidR="00E44A1D" w:rsidRPr="00E44A1D" w:rsidRDefault="00E44A1D" w:rsidP="00E44A1D">
            <w:pPr>
              <w:suppressAutoHyphens w:val="0"/>
              <w:spacing w:line="240" w:lineRule="auto"/>
              <w:rPr>
                <w:color w:val="000000"/>
                <w:spacing w:val="-8"/>
                <w:sz w:val="24"/>
                <w:szCs w:val="24"/>
              </w:rPr>
            </w:pPr>
            <w:r w:rsidRPr="00E44A1D">
              <w:rPr>
                <w:color w:val="000000"/>
                <w:spacing w:val="-8"/>
                <w:sz w:val="24"/>
                <w:szCs w:val="24"/>
              </w:rPr>
              <w:t>Sicil Numarası, Medeni Hali, Diploma Notu, Pasaport Numarası, İmza, SGK 4a-4b-4c bilgileri, Kurum Sicil No, Emekli Sicil No, Askerlik Bilgisi, Sicil Özeti, Ticaret Sicil Kaydı.</w:t>
            </w:r>
          </w:p>
        </w:tc>
      </w:tr>
      <w:tr w:rsidR="00E44A1D" w:rsidRPr="00E44A1D" w14:paraId="6C2C9C5C" w14:textId="77777777" w:rsidTr="009B2A5E">
        <w:trPr>
          <w:trHeight w:val="375"/>
        </w:trPr>
        <w:tc>
          <w:tcPr>
            <w:tcW w:w="398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BE15691" w14:textId="77777777" w:rsidR="00E44A1D" w:rsidRPr="00E44A1D" w:rsidRDefault="00E44A1D" w:rsidP="00E44A1D">
            <w:pPr>
              <w:suppressAutoHyphens w:val="0"/>
              <w:spacing w:line="240" w:lineRule="auto"/>
              <w:rPr>
                <w:b/>
                <w:color w:val="000000"/>
                <w:spacing w:val="-8"/>
                <w:sz w:val="24"/>
                <w:szCs w:val="24"/>
              </w:rPr>
            </w:pPr>
            <w:r w:rsidRPr="00E44A1D">
              <w:rPr>
                <w:b/>
                <w:color w:val="000000"/>
                <w:spacing w:val="-8"/>
                <w:sz w:val="24"/>
                <w:szCs w:val="24"/>
              </w:rPr>
              <w:t>Finans</w:t>
            </w:r>
          </w:p>
        </w:tc>
        <w:tc>
          <w:tcPr>
            <w:tcW w:w="594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EC2E45A" w14:textId="77777777" w:rsidR="00E44A1D" w:rsidRPr="00E44A1D" w:rsidRDefault="00E44A1D" w:rsidP="00E44A1D">
            <w:pPr>
              <w:suppressAutoHyphens w:val="0"/>
              <w:spacing w:line="240" w:lineRule="auto"/>
              <w:rPr>
                <w:color w:val="000000"/>
                <w:spacing w:val="-8"/>
                <w:sz w:val="24"/>
                <w:szCs w:val="24"/>
              </w:rPr>
            </w:pPr>
            <w:r w:rsidRPr="00E44A1D">
              <w:rPr>
                <w:color w:val="000000"/>
                <w:spacing w:val="-8"/>
                <w:sz w:val="24"/>
                <w:szCs w:val="24"/>
              </w:rPr>
              <w:t>Banka Hesap Numarası, İban Numarası.</w:t>
            </w:r>
          </w:p>
          <w:p w14:paraId="65BF04EB" w14:textId="77777777" w:rsidR="00E44A1D" w:rsidRPr="00E44A1D" w:rsidRDefault="00E44A1D" w:rsidP="00E44A1D">
            <w:pPr>
              <w:suppressAutoHyphens w:val="0"/>
              <w:spacing w:line="240" w:lineRule="auto"/>
              <w:rPr>
                <w:color w:val="000000"/>
                <w:spacing w:val="-8"/>
                <w:sz w:val="24"/>
                <w:szCs w:val="24"/>
              </w:rPr>
            </w:pPr>
          </w:p>
        </w:tc>
      </w:tr>
    </w:tbl>
    <w:p w14:paraId="06777255" w14:textId="77777777" w:rsidR="00E44A1D" w:rsidRDefault="00E44A1D" w:rsidP="00E44A1D">
      <w:pPr>
        <w:suppressAutoHyphens w:val="0"/>
        <w:spacing w:after="160" w:line="259" w:lineRule="auto"/>
        <w:rPr>
          <w:rFonts w:ascii="Calibri" w:eastAsia="Calibri" w:hAnsi="Calibri"/>
          <w:sz w:val="22"/>
          <w:szCs w:val="22"/>
          <w:lang w:eastAsia="en-US"/>
        </w:rPr>
      </w:pPr>
    </w:p>
    <w:p w14:paraId="2F69D290" w14:textId="77777777" w:rsidR="002524B9" w:rsidRDefault="002524B9" w:rsidP="00E44A1D">
      <w:pPr>
        <w:suppressAutoHyphens w:val="0"/>
        <w:spacing w:after="160" w:line="259" w:lineRule="auto"/>
        <w:rPr>
          <w:rFonts w:ascii="Calibri" w:eastAsia="Calibri" w:hAnsi="Calibri"/>
          <w:sz w:val="22"/>
          <w:szCs w:val="22"/>
          <w:lang w:eastAsia="en-US"/>
        </w:rPr>
      </w:pPr>
    </w:p>
    <w:p w14:paraId="09BFB42F" w14:textId="77777777" w:rsidR="002524B9" w:rsidRDefault="002524B9" w:rsidP="00E44A1D">
      <w:pPr>
        <w:suppressAutoHyphens w:val="0"/>
        <w:spacing w:after="160" w:line="259" w:lineRule="auto"/>
        <w:rPr>
          <w:rFonts w:ascii="Calibri" w:eastAsia="Calibri" w:hAnsi="Calibri"/>
          <w:sz w:val="22"/>
          <w:szCs w:val="22"/>
          <w:lang w:eastAsia="en-US"/>
        </w:rPr>
      </w:pPr>
    </w:p>
    <w:p w14:paraId="1A7028B2" w14:textId="77777777" w:rsidR="002524B9" w:rsidRPr="00E44A1D" w:rsidRDefault="002524B9" w:rsidP="00E44A1D">
      <w:pPr>
        <w:suppressAutoHyphens w:val="0"/>
        <w:spacing w:after="160" w:line="259" w:lineRule="auto"/>
        <w:rPr>
          <w:rFonts w:ascii="Calibri" w:eastAsia="Calibri" w:hAnsi="Calibri"/>
          <w:sz w:val="22"/>
          <w:szCs w:val="22"/>
          <w:lang w:eastAsia="en-US"/>
        </w:rPr>
      </w:pPr>
    </w:p>
    <w:p w14:paraId="5BD6024A" w14:textId="00F0982F" w:rsidR="00E44A1D" w:rsidRDefault="00E44A1D" w:rsidP="00E44A1D">
      <w:pPr>
        <w:suppressAutoHyphens w:val="0"/>
        <w:spacing w:after="160" w:line="259" w:lineRule="auto"/>
        <w:rPr>
          <w:rFonts w:ascii="Calibri" w:eastAsia="Calibri" w:hAnsi="Calibri"/>
          <w:sz w:val="22"/>
          <w:szCs w:val="22"/>
          <w:lang w:eastAsia="en-US"/>
        </w:rPr>
      </w:pPr>
    </w:p>
    <w:p w14:paraId="290AE671" w14:textId="77777777" w:rsidR="00F76B2E" w:rsidRPr="00E44A1D" w:rsidRDefault="00F76B2E" w:rsidP="00E44A1D">
      <w:pPr>
        <w:suppressAutoHyphens w:val="0"/>
        <w:spacing w:after="160" w:line="259" w:lineRule="auto"/>
        <w:rPr>
          <w:rFonts w:ascii="Calibri" w:eastAsia="Calibri" w:hAnsi="Calibri"/>
          <w:sz w:val="22"/>
          <w:szCs w:val="22"/>
          <w:lang w:eastAsia="en-US"/>
        </w:rPr>
      </w:pPr>
    </w:p>
    <w:p w14:paraId="3C22B19E" w14:textId="77777777" w:rsidR="00E44A1D" w:rsidRPr="00E44A1D" w:rsidRDefault="00E44A1D" w:rsidP="00E44A1D">
      <w:pPr>
        <w:suppressAutoHyphens w:val="0"/>
        <w:spacing w:after="160" w:line="259" w:lineRule="auto"/>
        <w:rPr>
          <w:rFonts w:ascii="Calibri" w:eastAsia="Calibri" w:hAnsi="Calibri"/>
          <w:sz w:val="22"/>
          <w:szCs w:val="22"/>
          <w:lang w:eastAsia="en-US"/>
        </w:rPr>
      </w:pPr>
    </w:p>
    <w:p w14:paraId="1A04C0FC" w14:textId="77777777" w:rsidR="00E44A1D" w:rsidRPr="00E44A1D" w:rsidRDefault="00E44A1D" w:rsidP="00E44A1D">
      <w:pPr>
        <w:suppressAutoHyphens w:val="0"/>
        <w:spacing w:after="160" w:line="259" w:lineRule="auto"/>
        <w:rPr>
          <w:rFonts w:eastAsia="Calibri"/>
          <w:b/>
          <w:sz w:val="24"/>
          <w:szCs w:val="24"/>
          <w:lang w:eastAsia="en-US"/>
        </w:rPr>
      </w:pPr>
      <w:r w:rsidRPr="00E44A1D">
        <w:rPr>
          <w:rFonts w:eastAsia="Calibri"/>
          <w:b/>
          <w:sz w:val="24"/>
          <w:szCs w:val="24"/>
          <w:lang w:eastAsia="en-US"/>
        </w:rPr>
        <w:lastRenderedPageBreak/>
        <w:t>3. Kişisel Verilerin Hangi Amaçla İşleneceği</w:t>
      </w:r>
    </w:p>
    <w:p w14:paraId="436C3B12" w14:textId="77777777" w:rsidR="00E44A1D" w:rsidRPr="00E44A1D" w:rsidRDefault="00E44A1D" w:rsidP="00E44A1D">
      <w:pPr>
        <w:suppressAutoHyphens w:val="0"/>
        <w:spacing w:after="160" w:line="259" w:lineRule="auto"/>
        <w:jc w:val="both"/>
        <w:rPr>
          <w:rFonts w:eastAsia="Calibri"/>
          <w:sz w:val="24"/>
          <w:szCs w:val="24"/>
          <w:lang w:eastAsia="en-US"/>
        </w:rPr>
      </w:pPr>
      <w:r w:rsidRPr="00E44A1D">
        <w:rPr>
          <w:rFonts w:eastAsia="Calibri"/>
          <w:sz w:val="24"/>
          <w:szCs w:val="24"/>
          <w:lang w:eastAsia="en-US"/>
        </w:rPr>
        <w:t xml:space="preserve">Kişisel verilerin işlenme şartları başlığını taşıyan 6698 sayılı kanunun 5. maddesine göre, kural olarak kişisel veriler ilgili kişinin açık rızası olmaksızın işlenemez.  Ancak yine aynı maddede belirtilen istisnaların varlığı halinde kişisel verilerin açık rıza aranmaksızın işlenmesi mümkündür. </w:t>
      </w:r>
    </w:p>
    <w:p w14:paraId="2A22EBDF" w14:textId="77777777" w:rsidR="00E44A1D" w:rsidRPr="00E44A1D" w:rsidRDefault="00E44A1D" w:rsidP="00E44A1D">
      <w:pPr>
        <w:suppressAutoHyphens w:val="0"/>
        <w:spacing w:after="160" w:line="259" w:lineRule="auto"/>
        <w:jc w:val="both"/>
        <w:rPr>
          <w:rFonts w:eastAsia="Calibri"/>
          <w:sz w:val="24"/>
          <w:szCs w:val="24"/>
          <w:lang w:eastAsia="en-US"/>
        </w:rPr>
      </w:pPr>
      <w:r w:rsidRPr="00E44A1D">
        <w:rPr>
          <w:rFonts w:eastAsia="Calibri"/>
          <w:sz w:val="24"/>
          <w:szCs w:val="24"/>
          <w:lang w:eastAsia="en-US"/>
        </w:rPr>
        <w:t xml:space="preserve">Ruhsat/nakil/yeniden kayıt/yasada sayılan kurumlardan avukatlığa geçiş başvurunuz nedeniyle İzmir Barosu tarafından işlenen kişisel verileriniz, İzmir Barosu’nun hukuki yükümlülüğünü yerine getirebilmesi için zorunlu olması ile ilgili kişinin temel hak ve özgürlüklerine zarar vermemek kaydıyla, veri sorumlusunun meşru menfaatleri için veri işlenmesinin zorunlu olması şartları dahilinde: </w:t>
      </w:r>
    </w:p>
    <w:p w14:paraId="18BF84AF" w14:textId="77777777" w:rsidR="00E44A1D" w:rsidRPr="00E44A1D" w:rsidRDefault="00E44A1D" w:rsidP="00E44A1D">
      <w:pPr>
        <w:numPr>
          <w:ilvl w:val="0"/>
          <w:numId w:val="5"/>
        </w:numPr>
        <w:suppressAutoHyphens w:val="0"/>
        <w:autoSpaceDE w:val="0"/>
        <w:autoSpaceDN w:val="0"/>
        <w:adjustRightInd w:val="0"/>
        <w:spacing w:after="160" w:line="276" w:lineRule="auto"/>
        <w:contextualSpacing/>
        <w:jc w:val="both"/>
        <w:rPr>
          <w:rFonts w:eastAsia="Calibri"/>
          <w:color w:val="000000"/>
          <w:sz w:val="24"/>
          <w:szCs w:val="24"/>
          <w:lang w:eastAsia="en-US"/>
        </w:rPr>
      </w:pPr>
      <w:r w:rsidRPr="00E44A1D">
        <w:rPr>
          <w:rFonts w:eastAsia="Calibri"/>
          <w:color w:val="000000"/>
          <w:sz w:val="24"/>
          <w:szCs w:val="24"/>
          <w:lang w:eastAsia="en-US"/>
        </w:rPr>
        <w:t>Baromuza avukat olarak kaydınızın gerçekleştirilebilmesi,</w:t>
      </w:r>
    </w:p>
    <w:p w14:paraId="0651E9AC" w14:textId="77777777" w:rsidR="00E44A1D" w:rsidRPr="00E44A1D" w:rsidRDefault="00E44A1D" w:rsidP="00E44A1D">
      <w:pPr>
        <w:numPr>
          <w:ilvl w:val="0"/>
          <w:numId w:val="5"/>
        </w:numPr>
        <w:suppressAutoHyphens w:val="0"/>
        <w:autoSpaceDE w:val="0"/>
        <w:autoSpaceDN w:val="0"/>
        <w:adjustRightInd w:val="0"/>
        <w:spacing w:after="160" w:line="276" w:lineRule="auto"/>
        <w:contextualSpacing/>
        <w:jc w:val="both"/>
        <w:rPr>
          <w:rFonts w:eastAsia="Calibri"/>
          <w:color w:val="000000"/>
          <w:sz w:val="24"/>
          <w:szCs w:val="24"/>
          <w:lang w:eastAsia="en-US"/>
        </w:rPr>
      </w:pPr>
      <w:r w:rsidRPr="00E44A1D">
        <w:rPr>
          <w:rFonts w:eastAsia="Calibri"/>
          <w:color w:val="000000"/>
          <w:sz w:val="24"/>
          <w:szCs w:val="24"/>
          <w:lang w:eastAsia="en-US"/>
        </w:rPr>
        <w:t>Baromuz tarafından yürütülen faaliyetlerin yerine getirilmesi ve hizmetin ifası ile sunulan hizmetlerden ilgili kişilerin faydalanmasını sağlamak,</w:t>
      </w:r>
    </w:p>
    <w:p w14:paraId="0F7E1286" w14:textId="77777777" w:rsidR="00E44A1D" w:rsidRPr="00E44A1D" w:rsidRDefault="00E44A1D" w:rsidP="00E44A1D">
      <w:pPr>
        <w:numPr>
          <w:ilvl w:val="0"/>
          <w:numId w:val="5"/>
        </w:numPr>
        <w:suppressAutoHyphens w:val="0"/>
        <w:autoSpaceDE w:val="0"/>
        <w:autoSpaceDN w:val="0"/>
        <w:adjustRightInd w:val="0"/>
        <w:spacing w:after="160" w:line="276" w:lineRule="auto"/>
        <w:contextualSpacing/>
        <w:jc w:val="both"/>
        <w:rPr>
          <w:rFonts w:eastAsia="Calibri"/>
          <w:color w:val="000000"/>
          <w:sz w:val="24"/>
          <w:szCs w:val="24"/>
          <w:lang w:eastAsia="en-US"/>
        </w:rPr>
      </w:pPr>
      <w:r w:rsidRPr="00E44A1D">
        <w:rPr>
          <w:rFonts w:eastAsia="Calibri"/>
          <w:color w:val="000000"/>
          <w:sz w:val="24"/>
          <w:szCs w:val="24"/>
          <w:lang w:eastAsia="en-US"/>
        </w:rPr>
        <w:t>Baromuzun ilgili iş birimleri tarafından gerekli çalışmaların yapılması ve buna bağlı iş süreçlerinin yürütülmesi ve raporların yapılması,</w:t>
      </w:r>
    </w:p>
    <w:p w14:paraId="72996A81" w14:textId="77777777" w:rsidR="00E44A1D" w:rsidRPr="00E44A1D" w:rsidRDefault="00E44A1D" w:rsidP="00E44A1D">
      <w:pPr>
        <w:numPr>
          <w:ilvl w:val="0"/>
          <w:numId w:val="5"/>
        </w:numPr>
        <w:suppressAutoHyphens w:val="0"/>
        <w:autoSpaceDE w:val="0"/>
        <w:autoSpaceDN w:val="0"/>
        <w:adjustRightInd w:val="0"/>
        <w:spacing w:after="160" w:line="276" w:lineRule="auto"/>
        <w:contextualSpacing/>
        <w:jc w:val="both"/>
        <w:rPr>
          <w:rFonts w:eastAsia="Calibri"/>
          <w:color w:val="000000"/>
          <w:sz w:val="24"/>
          <w:szCs w:val="24"/>
          <w:lang w:eastAsia="en-US"/>
        </w:rPr>
      </w:pPr>
      <w:r w:rsidRPr="00E44A1D">
        <w:rPr>
          <w:rFonts w:eastAsia="Calibri"/>
          <w:color w:val="000000"/>
          <w:sz w:val="24"/>
          <w:szCs w:val="24"/>
          <w:lang w:eastAsia="en-US"/>
        </w:rPr>
        <w:t>Faaliyetlerimizin, İzmir Barosu prosedürleri veya ilgili mevzuata uygun olarak yürütülmesinin temini,</w:t>
      </w:r>
    </w:p>
    <w:p w14:paraId="0297D02D" w14:textId="77777777" w:rsidR="00E44A1D" w:rsidRPr="00E44A1D" w:rsidRDefault="00E44A1D" w:rsidP="00E44A1D">
      <w:pPr>
        <w:numPr>
          <w:ilvl w:val="0"/>
          <w:numId w:val="5"/>
        </w:numPr>
        <w:suppressAutoHyphens w:val="0"/>
        <w:autoSpaceDE w:val="0"/>
        <w:autoSpaceDN w:val="0"/>
        <w:adjustRightInd w:val="0"/>
        <w:spacing w:after="160" w:line="276" w:lineRule="auto"/>
        <w:contextualSpacing/>
        <w:jc w:val="both"/>
        <w:rPr>
          <w:rFonts w:eastAsia="Calibri"/>
          <w:color w:val="000000"/>
          <w:sz w:val="24"/>
          <w:szCs w:val="24"/>
          <w:lang w:eastAsia="en-US"/>
        </w:rPr>
      </w:pPr>
      <w:r w:rsidRPr="00E44A1D">
        <w:rPr>
          <w:rFonts w:eastAsia="Calibri"/>
          <w:color w:val="000000"/>
          <w:sz w:val="24"/>
          <w:szCs w:val="24"/>
          <w:lang w:eastAsia="en-US"/>
        </w:rPr>
        <w:t>Kurumsal sürdürülebilirlik, kurumsal yönetim, stratejik planlama ve bilgi güvenliği süreçlerinin planlanması, denetimi ve icrası ile iş sürekliliğin sağlanması,</w:t>
      </w:r>
    </w:p>
    <w:p w14:paraId="151A04D3" w14:textId="77777777" w:rsidR="00E44A1D" w:rsidRPr="00E44A1D" w:rsidRDefault="00E44A1D" w:rsidP="00E44A1D">
      <w:pPr>
        <w:numPr>
          <w:ilvl w:val="0"/>
          <w:numId w:val="5"/>
        </w:numPr>
        <w:suppressAutoHyphens w:val="0"/>
        <w:autoSpaceDE w:val="0"/>
        <w:autoSpaceDN w:val="0"/>
        <w:adjustRightInd w:val="0"/>
        <w:spacing w:after="160" w:line="276" w:lineRule="auto"/>
        <w:contextualSpacing/>
        <w:jc w:val="both"/>
        <w:rPr>
          <w:rFonts w:eastAsia="Calibri"/>
          <w:color w:val="000000"/>
          <w:sz w:val="24"/>
          <w:szCs w:val="24"/>
          <w:lang w:eastAsia="en-US"/>
        </w:rPr>
      </w:pPr>
      <w:r w:rsidRPr="00E44A1D">
        <w:rPr>
          <w:rFonts w:eastAsia="Calibri"/>
          <w:color w:val="000000"/>
          <w:sz w:val="24"/>
          <w:szCs w:val="24"/>
          <w:lang w:eastAsia="en-US"/>
        </w:rPr>
        <w:t>Kamu kurumları ve bütün otoritelerce öngörülen bilgi paylaşımı, raporlama, bilgilendirme yükümlülüklerinin yerine getirilmesi,</w:t>
      </w:r>
    </w:p>
    <w:p w14:paraId="2237C828" w14:textId="77777777" w:rsidR="00E44A1D" w:rsidRPr="00E44A1D" w:rsidRDefault="00E44A1D" w:rsidP="00E44A1D">
      <w:pPr>
        <w:numPr>
          <w:ilvl w:val="0"/>
          <w:numId w:val="5"/>
        </w:numPr>
        <w:suppressAutoHyphens w:val="0"/>
        <w:autoSpaceDE w:val="0"/>
        <w:autoSpaceDN w:val="0"/>
        <w:adjustRightInd w:val="0"/>
        <w:spacing w:after="160" w:line="276" w:lineRule="auto"/>
        <w:contextualSpacing/>
        <w:jc w:val="both"/>
        <w:rPr>
          <w:rFonts w:eastAsia="Calibri"/>
          <w:color w:val="000000"/>
          <w:sz w:val="24"/>
          <w:szCs w:val="24"/>
          <w:lang w:eastAsia="en-US"/>
        </w:rPr>
      </w:pPr>
      <w:r w:rsidRPr="00E44A1D">
        <w:rPr>
          <w:rFonts w:eastAsia="Calibri"/>
          <w:color w:val="000000"/>
          <w:sz w:val="24"/>
          <w:szCs w:val="24"/>
          <w:lang w:eastAsia="en-US"/>
        </w:rPr>
        <w:t>Yasal mevzuattan kaynaklanan bilgi ve belge saklama yükümlülüklerinin yerine getirilmesi,</w:t>
      </w:r>
    </w:p>
    <w:p w14:paraId="5106652C" w14:textId="77777777" w:rsidR="00E44A1D" w:rsidRPr="00E44A1D" w:rsidRDefault="00E44A1D" w:rsidP="00E44A1D">
      <w:pPr>
        <w:numPr>
          <w:ilvl w:val="0"/>
          <w:numId w:val="5"/>
        </w:numPr>
        <w:suppressAutoHyphens w:val="0"/>
        <w:autoSpaceDE w:val="0"/>
        <w:autoSpaceDN w:val="0"/>
        <w:adjustRightInd w:val="0"/>
        <w:spacing w:after="160" w:line="276" w:lineRule="auto"/>
        <w:contextualSpacing/>
        <w:jc w:val="both"/>
        <w:rPr>
          <w:rFonts w:eastAsia="Calibri"/>
          <w:color w:val="000000"/>
          <w:sz w:val="24"/>
          <w:szCs w:val="24"/>
          <w:lang w:eastAsia="en-US"/>
        </w:rPr>
      </w:pPr>
      <w:r w:rsidRPr="00E44A1D">
        <w:rPr>
          <w:rFonts w:eastAsia="Calibri"/>
          <w:color w:val="000000"/>
          <w:sz w:val="24"/>
          <w:szCs w:val="24"/>
          <w:lang w:eastAsia="en-US"/>
        </w:rPr>
        <w:t>Baromuzca ihtiyaç duyulan planlama ve istatistik faaliyetlerinin yürütülmesi,</w:t>
      </w:r>
    </w:p>
    <w:p w14:paraId="7D641D20" w14:textId="77777777" w:rsidR="00E44A1D" w:rsidRPr="00E44A1D" w:rsidRDefault="00E44A1D" w:rsidP="00E44A1D">
      <w:pPr>
        <w:numPr>
          <w:ilvl w:val="0"/>
          <w:numId w:val="5"/>
        </w:numPr>
        <w:suppressAutoHyphens w:val="0"/>
        <w:autoSpaceDE w:val="0"/>
        <w:autoSpaceDN w:val="0"/>
        <w:adjustRightInd w:val="0"/>
        <w:spacing w:after="160" w:line="276" w:lineRule="auto"/>
        <w:contextualSpacing/>
        <w:jc w:val="both"/>
        <w:rPr>
          <w:rFonts w:eastAsia="Calibri"/>
          <w:color w:val="000000"/>
          <w:sz w:val="24"/>
          <w:szCs w:val="24"/>
          <w:lang w:eastAsia="en-US"/>
        </w:rPr>
      </w:pPr>
      <w:r w:rsidRPr="00E44A1D">
        <w:rPr>
          <w:rFonts w:eastAsia="Calibri"/>
          <w:color w:val="000000"/>
          <w:sz w:val="24"/>
          <w:szCs w:val="24"/>
          <w:lang w:eastAsia="en-US"/>
        </w:rPr>
        <w:t>Baro içi sistem ve uygulama yönetimi operasyonlarının sürdürülmesi,</w:t>
      </w:r>
    </w:p>
    <w:p w14:paraId="04BE5428" w14:textId="77777777" w:rsidR="00E44A1D" w:rsidRPr="00E44A1D" w:rsidRDefault="00E44A1D" w:rsidP="00E44A1D">
      <w:pPr>
        <w:numPr>
          <w:ilvl w:val="0"/>
          <w:numId w:val="5"/>
        </w:numPr>
        <w:suppressAutoHyphens w:val="0"/>
        <w:autoSpaceDE w:val="0"/>
        <w:autoSpaceDN w:val="0"/>
        <w:adjustRightInd w:val="0"/>
        <w:spacing w:after="160" w:line="276" w:lineRule="auto"/>
        <w:contextualSpacing/>
        <w:jc w:val="both"/>
        <w:rPr>
          <w:rFonts w:eastAsia="Calibri"/>
          <w:color w:val="000000"/>
          <w:sz w:val="24"/>
          <w:szCs w:val="24"/>
          <w:lang w:eastAsia="en-US"/>
        </w:rPr>
      </w:pPr>
      <w:r w:rsidRPr="00E44A1D">
        <w:rPr>
          <w:rFonts w:eastAsia="Calibri"/>
          <w:color w:val="000000"/>
          <w:sz w:val="24"/>
          <w:szCs w:val="24"/>
          <w:lang w:eastAsia="en-US"/>
        </w:rPr>
        <w:t>Hukuki süreçlerimizin yönetilmesi, tarafınıza kesintisiz olarak daha iyi ve güvenilir hizmet verilebilmesi</w:t>
      </w:r>
    </w:p>
    <w:p w14:paraId="14AF3C01" w14:textId="77777777" w:rsidR="00E44A1D" w:rsidRPr="00E44A1D" w:rsidRDefault="00E44A1D" w:rsidP="00E44A1D">
      <w:pPr>
        <w:numPr>
          <w:ilvl w:val="0"/>
          <w:numId w:val="5"/>
        </w:numPr>
        <w:suppressAutoHyphens w:val="0"/>
        <w:autoSpaceDE w:val="0"/>
        <w:autoSpaceDN w:val="0"/>
        <w:adjustRightInd w:val="0"/>
        <w:spacing w:after="160" w:line="276" w:lineRule="auto"/>
        <w:contextualSpacing/>
        <w:jc w:val="both"/>
        <w:rPr>
          <w:sz w:val="24"/>
          <w:szCs w:val="24"/>
          <w:lang w:eastAsia="en-US"/>
        </w:rPr>
      </w:pPr>
      <w:r w:rsidRPr="00E44A1D">
        <w:rPr>
          <w:sz w:val="24"/>
          <w:szCs w:val="24"/>
          <w:lang w:eastAsia="en-US"/>
        </w:rPr>
        <w:t xml:space="preserve">Denetim / etik faaliyetlerinin yürütülmesi, </w:t>
      </w:r>
    </w:p>
    <w:p w14:paraId="219DB20E" w14:textId="77777777" w:rsidR="00E44A1D" w:rsidRPr="00E44A1D" w:rsidRDefault="00E44A1D" w:rsidP="00E44A1D">
      <w:pPr>
        <w:numPr>
          <w:ilvl w:val="0"/>
          <w:numId w:val="5"/>
        </w:numPr>
        <w:suppressAutoHyphens w:val="0"/>
        <w:autoSpaceDE w:val="0"/>
        <w:autoSpaceDN w:val="0"/>
        <w:adjustRightInd w:val="0"/>
        <w:spacing w:after="160" w:line="276" w:lineRule="auto"/>
        <w:contextualSpacing/>
        <w:jc w:val="both"/>
        <w:rPr>
          <w:sz w:val="24"/>
          <w:szCs w:val="24"/>
          <w:lang w:eastAsia="en-US"/>
        </w:rPr>
      </w:pPr>
      <w:r w:rsidRPr="00E44A1D">
        <w:rPr>
          <w:sz w:val="24"/>
          <w:szCs w:val="24"/>
          <w:lang w:eastAsia="en-US"/>
        </w:rPr>
        <w:t xml:space="preserve">Eğitim faaliyetlerinin yürütülmesi, </w:t>
      </w:r>
    </w:p>
    <w:p w14:paraId="39C485B3" w14:textId="77777777" w:rsidR="00E44A1D" w:rsidRPr="00E44A1D" w:rsidRDefault="00E44A1D" w:rsidP="00E44A1D">
      <w:pPr>
        <w:numPr>
          <w:ilvl w:val="0"/>
          <w:numId w:val="5"/>
        </w:numPr>
        <w:suppressAutoHyphens w:val="0"/>
        <w:autoSpaceDE w:val="0"/>
        <w:autoSpaceDN w:val="0"/>
        <w:adjustRightInd w:val="0"/>
        <w:spacing w:after="160" w:line="276" w:lineRule="auto"/>
        <w:contextualSpacing/>
        <w:jc w:val="both"/>
        <w:rPr>
          <w:sz w:val="24"/>
          <w:szCs w:val="24"/>
          <w:lang w:eastAsia="en-US"/>
        </w:rPr>
      </w:pPr>
      <w:r w:rsidRPr="00E44A1D">
        <w:rPr>
          <w:sz w:val="24"/>
          <w:szCs w:val="24"/>
          <w:lang w:eastAsia="en-US"/>
        </w:rPr>
        <w:t xml:space="preserve">Erişim yetkilerinin yürütülmesi, </w:t>
      </w:r>
    </w:p>
    <w:p w14:paraId="4349E9DC" w14:textId="77777777" w:rsidR="00E44A1D" w:rsidRPr="00E44A1D" w:rsidRDefault="00E44A1D" w:rsidP="00E44A1D">
      <w:pPr>
        <w:numPr>
          <w:ilvl w:val="0"/>
          <w:numId w:val="5"/>
        </w:numPr>
        <w:suppressAutoHyphens w:val="0"/>
        <w:autoSpaceDE w:val="0"/>
        <w:autoSpaceDN w:val="0"/>
        <w:adjustRightInd w:val="0"/>
        <w:spacing w:after="160" w:line="276" w:lineRule="auto"/>
        <w:contextualSpacing/>
        <w:jc w:val="both"/>
        <w:rPr>
          <w:sz w:val="24"/>
          <w:szCs w:val="24"/>
          <w:lang w:eastAsia="en-US"/>
        </w:rPr>
      </w:pPr>
      <w:r w:rsidRPr="00E44A1D">
        <w:rPr>
          <w:sz w:val="24"/>
          <w:szCs w:val="24"/>
          <w:lang w:eastAsia="en-US"/>
        </w:rPr>
        <w:t xml:space="preserve">Faaliyetlerin mevzuata uygun yürütülmesi, </w:t>
      </w:r>
    </w:p>
    <w:p w14:paraId="059D81DB" w14:textId="77777777" w:rsidR="00E44A1D" w:rsidRPr="00E44A1D" w:rsidRDefault="00E44A1D" w:rsidP="00E44A1D">
      <w:pPr>
        <w:numPr>
          <w:ilvl w:val="0"/>
          <w:numId w:val="5"/>
        </w:numPr>
        <w:suppressAutoHyphens w:val="0"/>
        <w:autoSpaceDE w:val="0"/>
        <w:autoSpaceDN w:val="0"/>
        <w:adjustRightInd w:val="0"/>
        <w:spacing w:after="160" w:line="276" w:lineRule="auto"/>
        <w:contextualSpacing/>
        <w:jc w:val="both"/>
        <w:rPr>
          <w:sz w:val="24"/>
          <w:szCs w:val="24"/>
          <w:lang w:eastAsia="en-US"/>
        </w:rPr>
      </w:pPr>
      <w:r w:rsidRPr="00E44A1D">
        <w:rPr>
          <w:sz w:val="24"/>
          <w:szCs w:val="24"/>
          <w:lang w:eastAsia="en-US"/>
        </w:rPr>
        <w:t xml:space="preserve">Finans ve muhasebe işlerinin yürütülmesi, </w:t>
      </w:r>
    </w:p>
    <w:p w14:paraId="068B5560" w14:textId="77777777" w:rsidR="00E44A1D" w:rsidRPr="00E44A1D" w:rsidRDefault="00E44A1D" w:rsidP="00E44A1D">
      <w:pPr>
        <w:numPr>
          <w:ilvl w:val="0"/>
          <w:numId w:val="5"/>
        </w:numPr>
        <w:suppressAutoHyphens w:val="0"/>
        <w:autoSpaceDE w:val="0"/>
        <w:autoSpaceDN w:val="0"/>
        <w:adjustRightInd w:val="0"/>
        <w:spacing w:after="160" w:line="276" w:lineRule="auto"/>
        <w:contextualSpacing/>
        <w:jc w:val="both"/>
        <w:rPr>
          <w:sz w:val="24"/>
          <w:szCs w:val="24"/>
          <w:lang w:eastAsia="en-US"/>
        </w:rPr>
      </w:pPr>
      <w:r w:rsidRPr="00E44A1D">
        <w:rPr>
          <w:sz w:val="24"/>
          <w:szCs w:val="24"/>
          <w:lang w:eastAsia="en-US"/>
        </w:rPr>
        <w:t xml:space="preserve">Görevlendirme süreçlerinin yürütülmesi, </w:t>
      </w:r>
    </w:p>
    <w:p w14:paraId="2A56FACD" w14:textId="77777777" w:rsidR="00E44A1D" w:rsidRPr="00E44A1D" w:rsidRDefault="00E44A1D" w:rsidP="00E44A1D">
      <w:pPr>
        <w:numPr>
          <w:ilvl w:val="0"/>
          <w:numId w:val="5"/>
        </w:numPr>
        <w:suppressAutoHyphens w:val="0"/>
        <w:autoSpaceDE w:val="0"/>
        <w:autoSpaceDN w:val="0"/>
        <w:adjustRightInd w:val="0"/>
        <w:spacing w:after="160" w:line="276" w:lineRule="auto"/>
        <w:contextualSpacing/>
        <w:jc w:val="both"/>
        <w:rPr>
          <w:sz w:val="24"/>
          <w:szCs w:val="24"/>
          <w:lang w:eastAsia="en-US"/>
        </w:rPr>
      </w:pPr>
      <w:r w:rsidRPr="00E44A1D">
        <w:rPr>
          <w:sz w:val="24"/>
          <w:szCs w:val="24"/>
          <w:lang w:eastAsia="en-US"/>
        </w:rPr>
        <w:t>İç Denetim/ soruşturma / istihbarat faaliyetlerinin yürütülmesi,</w:t>
      </w:r>
    </w:p>
    <w:p w14:paraId="65E0436B" w14:textId="77777777" w:rsidR="00E44A1D" w:rsidRPr="00E44A1D" w:rsidRDefault="00E44A1D" w:rsidP="00E44A1D">
      <w:pPr>
        <w:numPr>
          <w:ilvl w:val="0"/>
          <w:numId w:val="5"/>
        </w:numPr>
        <w:suppressAutoHyphens w:val="0"/>
        <w:autoSpaceDE w:val="0"/>
        <w:autoSpaceDN w:val="0"/>
        <w:adjustRightInd w:val="0"/>
        <w:spacing w:after="160" w:line="276" w:lineRule="auto"/>
        <w:contextualSpacing/>
        <w:jc w:val="both"/>
        <w:rPr>
          <w:sz w:val="24"/>
          <w:szCs w:val="24"/>
          <w:lang w:eastAsia="en-US"/>
        </w:rPr>
      </w:pPr>
      <w:r w:rsidRPr="00E44A1D">
        <w:rPr>
          <w:sz w:val="24"/>
          <w:szCs w:val="24"/>
          <w:lang w:eastAsia="en-US"/>
        </w:rPr>
        <w:t xml:space="preserve"> İletişim faaliyetlerinin yürütülmesi, </w:t>
      </w:r>
    </w:p>
    <w:p w14:paraId="67873B82" w14:textId="77777777" w:rsidR="00E44A1D" w:rsidRPr="00E44A1D" w:rsidRDefault="00E44A1D" w:rsidP="00E44A1D">
      <w:pPr>
        <w:numPr>
          <w:ilvl w:val="0"/>
          <w:numId w:val="5"/>
        </w:numPr>
        <w:suppressAutoHyphens w:val="0"/>
        <w:autoSpaceDE w:val="0"/>
        <w:autoSpaceDN w:val="0"/>
        <w:adjustRightInd w:val="0"/>
        <w:spacing w:after="160" w:line="276" w:lineRule="auto"/>
        <w:contextualSpacing/>
        <w:jc w:val="both"/>
        <w:rPr>
          <w:sz w:val="24"/>
          <w:szCs w:val="24"/>
          <w:lang w:eastAsia="en-US"/>
        </w:rPr>
      </w:pPr>
      <w:r w:rsidRPr="00E44A1D">
        <w:rPr>
          <w:sz w:val="24"/>
          <w:szCs w:val="24"/>
          <w:lang w:eastAsia="en-US"/>
        </w:rPr>
        <w:t xml:space="preserve"> Yönetim faaliyetlerinin yürütülmesi </w:t>
      </w:r>
    </w:p>
    <w:p w14:paraId="4A02C9AF" w14:textId="77777777" w:rsidR="00E44A1D" w:rsidRPr="00E44A1D" w:rsidRDefault="00E44A1D" w:rsidP="00E44A1D">
      <w:pPr>
        <w:numPr>
          <w:ilvl w:val="0"/>
          <w:numId w:val="5"/>
        </w:numPr>
        <w:suppressAutoHyphens w:val="0"/>
        <w:autoSpaceDE w:val="0"/>
        <w:autoSpaceDN w:val="0"/>
        <w:adjustRightInd w:val="0"/>
        <w:spacing w:after="160" w:line="276" w:lineRule="auto"/>
        <w:contextualSpacing/>
        <w:jc w:val="both"/>
        <w:rPr>
          <w:sz w:val="24"/>
          <w:szCs w:val="24"/>
          <w:lang w:eastAsia="en-US"/>
        </w:rPr>
      </w:pPr>
      <w:r w:rsidRPr="00E44A1D">
        <w:rPr>
          <w:sz w:val="24"/>
          <w:szCs w:val="24"/>
          <w:lang w:eastAsia="en-US"/>
        </w:rPr>
        <w:t>Disiplin süreçlerinin yürütülmesi,</w:t>
      </w:r>
    </w:p>
    <w:p w14:paraId="68002825" w14:textId="77777777" w:rsidR="00E44A1D" w:rsidRPr="00E44A1D" w:rsidRDefault="00E44A1D" w:rsidP="00E44A1D">
      <w:pPr>
        <w:numPr>
          <w:ilvl w:val="0"/>
          <w:numId w:val="5"/>
        </w:numPr>
        <w:suppressAutoHyphens w:val="0"/>
        <w:autoSpaceDE w:val="0"/>
        <w:autoSpaceDN w:val="0"/>
        <w:adjustRightInd w:val="0"/>
        <w:spacing w:after="160" w:line="276" w:lineRule="auto"/>
        <w:contextualSpacing/>
        <w:jc w:val="both"/>
        <w:rPr>
          <w:sz w:val="24"/>
          <w:szCs w:val="24"/>
          <w:lang w:eastAsia="en-US"/>
        </w:rPr>
      </w:pPr>
      <w:r w:rsidRPr="00E44A1D">
        <w:rPr>
          <w:sz w:val="24"/>
          <w:szCs w:val="24"/>
          <w:lang w:eastAsia="en-US"/>
        </w:rPr>
        <w:t>Adli yardım süreçlerinin yürütülmesi,</w:t>
      </w:r>
    </w:p>
    <w:p w14:paraId="69111105" w14:textId="77777777" w:rsidR="00E44A1D" w:rsidRPr="00E44A1D" w:rsidRDefault="00E44A1D" w:rsidP="00E44A1D">
      <w:pPr>
        <w:numPr>
          <w:ilvl w:val="0"/>
          <w:numId w:val="5"/>
        </w:numPr>
        <w:suppressAutoHyphens w:val="0"/>
        <w:autoSpaceDE w:val="0"/>
        <w:autoSpaceDN w:val="0"/>
        <w:adjustRightInd w:val="0"/>
        <w:spacing w:after="160" w:line="276" w:lineRule="auto"/>
        <w:contextualSpacing/>
        <w:jc w:val="both"/>
        <w:rPr>
          <w:sz w:val="24"/>
          <w:szCs w:val="24"/>
          <w:lang w:eastAsia="en-US"/>
        </w:rPr>
      </w:pPr>
      <w:r w:rsidRPr="00E44A1D">
        <w:rPr>
          <w:sz w:val="24"/>
          <w:szCs w:val="24"/>
          <w:lang w:eastAsia="en-US"/>
        </w:rPr>
        <w:t>Ceza Muhakemesi Kanunu gereğince avukat atama faaliyetlerinin yerine getirilebilmesi,</w:t>
      </w:r>
    </w:p>
    <w:p w14:paraId="4EC6D724" w14:textId="77777777" w:rsidR="00E44A1D" w:rsidRPr="00E44A1D" w:rsidRDefault="00E44A1D" w:rsidP="00E44A1D">
      <w:pPr>
        <w:numPr>
          <w:ilvl w:val="0"/>
          <w:numId w:val="5"/>
        </w:numPr>
        <w:suppressAutoHyphens w:val="0"/>
        <w:autoSpaceDE w:val="0"/>
        <w:autoSpaceDN w:val="0"/>
        <w:adjustRightInd w:val="0"/>
        <w:spacing w:after="160" w:line="276" w:lineRule="auto"/>
        <w:contextualSpacing/>
        <w:jc w:val="both"/>
        <w:rPr>
          <w:sz w:val="24"/>
          <w:szCs w:val="24"/>
          <w:lang w:eastAsia="en-US"/>
        </w:rPr>
      </w:pPr>
      <w:r w:rsidRPr="00E44A1D">
        <w:rPr>
          <w:sz w:val="24"/>
          <w:szCs w:val="24"/>
          <w:lang w:eastAsia="en-US"/>
        </w:rPr>
        <w:t>Fiziksel mekan güvenliğinin temini,</w:t>
      </w:r>
    </w:p>
    <w:p w14:paraId="3D385040" w14:textId="77777777" w:rsidR="00E44A1D" w:rsidRPr="00E44A1D" w:rsidRDefault="00E44A1D" w:rsidP="00E44A1D">
      <w:pPr>
        <w:numPr>
          <w:ilvl w:val="0"/>
          <w:numId w:val="5"/>
        </w:numPr>
        <w:suppressAutoHyphens w:val="0"/>
        <w:autoSpaceDE w:val="0"/>
        <w:autoSpaceDN w:val="0"/>
        <w:adjustRightInd w:val="0"/>
        <w:spacing w:after="160" w:line="276" w:lineRule="auto"/>
        <w:contextualSpacing/>
        <w:jc w:val="both"/>
        <w:rPr>
          <w:sz w:val="24"/>
          <w:szCs w:val="24"/>
          <w:lang w:eastAsia="en-US"/>
        </w:rPr>
      </w:pPr>
      <w:r w:rsidRPr="00E44A1D">
        <w:rPr>
          <w:sz w:val="24"/>
          <w:szCs w:val="24"/>
          <w:lang w:eastAsia="en-US"/>
        </w:rPr>
        <w:t xml:space="preserve">Bilgi güvenliği süreçlerinin yürütülmesi, </w:t>
      </w:r>
    </w:p>
    <w:p w14:paraId="346B8EBA" w14:textId="77777777" w:rsidR="00E44A1D" w:rsidRPr="00E44A1D" w:rsidRDefault="00E44A1D" w:rsidP="00E44A1D">
      <w:pPr>
        <w:numPr>
          <w:ilvl w:val="0"/>
          <w:numId w:val="5"/>
        </w:numPr>
        <w:suppressAutoHyphens w:val="0"/>
        <w:autoSpaceDE w:val="0"/>
        <w:autoSpaceDN w:val="0"/>
        <w:adjustRightInd w:val="0"/>
        <w:spacing w:after="160" w:line="276" w:lineRule="auto"/>
        <w:contextualSpacing/>
        <w:jc w:val="both"/>
        <w:rPr>
          <w:sz w:val="24"/>
          <w:szCs w:val="24"/>
          <w:lang w:eastAsia="en-US"/>
        </w:rPr>
      </w:pPr>
      <w:r w:rsidRPr="00E44A1D">
        <w:rPr>
          <w:sz w:val="24"/>
          <w:szCs w:val="24"/>
          <w:lang w:eastAsia="en-US"/>
        </w:rPr>
        <w:t xml:space="preserve">Meslek içi eğitim süreçlerinin yürütülmesi, </w:t>
      </w:r>
    </w:p>
    <w:p w14:paraId="1D4F497E" w14:textId="77777777" w:rsidR="00E44A1D" w:rsidRPr="00E44A1D" w:rsidRDefault="00E44A1D" w:rsidP="00E44A1D">
      <w:pPr>
        <w:numPr>
          <w:ilvl w:val="0"/>
          <w:numId w:val="5"/>
        </w:numPr>
        <w:suppressAutoHyphens w:val="0"/>
        <w:autoSpaceDE w:val="0"/>
        <w:autoSpaceDN w:val="0"/>
        <w:adjustRightInd w:val="0"/>
        <w:spacing w:after="160" w:line="276" w:lineRule="auto"/>
        <w:contextualSpacing/>
        <w:jc w:val="both"/>
        <w:rPr>
          <w:sz w:val="24"/>
          <w:szCs w:val="24"/>
          <w:lang w:eastAsia="en-US"/>
        </w:rPr>
      </w:pPr>
      <w:r w:rsidRPr="00E44A1D">
        <w:rPr>
          <w:sz w:val="24"/>
          <w:szCs w:val="24"/>
          <w:lang w:eastAsia="en-US"/>
        </w:rPr>
        <w:t xml:space="preserve">Baroya kayıt süreçlerinin yürütülmesi, </w:t>
      </w:r>
    </w:p>
    <w:p w14:paraId="05C32B09" w14:textId="77777777" w:rsidR="00E44A1D" w:rsidRPr="00E44A1D" w:rsidRDefault="00E44A1D" w:rsidP="00E44A1D">
      <w:pPr>
        <w:numPr>
          <w:ilvl w:val="0"/>
          <w:numId w:val="5"/>
        </w:numPr>
        <w:suppressAutoHyphens w:val="0"/>
        <w:autoSpaceDE w:val="0"/>
        <w:autoSpaceDN w:val="0"/>
        <w:adjustRightInd w:val="0"/>
        <w:spacing w:after="160" w:line="276" w:lineRule="auto"/>
        <w:contextualSpacing/>
        <w:jc w:val="both"/>
        <w:rPr>
          <w:sz w:val="24"/>
          <w:szCs w:val="24"/>
          <w:lang w:eastAsia="en-US"/>
        </w:rPr>
      </w:pPr>
      <w:r w:rsidRPr="00E44A1D">
        <w:rPr>
          <w:sz w:val="24"/>
          <w:szCs w:val="24"/>
          <w:lang w:eastAsia="en-US"/>
        </w:rPr>
        <w:t>Eğitim, seminer, konferans vb. etkinliklere katılımınızın teyidi,</w:t>
      </w:r>
    </w:p>
    <w:p w14:paraId="2B56BDF4" w14:textId="77777777" w:rsidR="00E44A1D" w:rsidRPr="00E44A1D" w:rsidRDefault="00E44A1D" w:rsidP="00E44A1D">
      <w:pPr>
        <w:numPr>
          <w:ilvl w:val="0"/>
          <w:numId w:val="5"/>
        </w:numPr>
        <w:suppressAutoHyphens w:val="0"/>
        <w:autoSpaceDE w:val="0"/>
        <w:autoSpaceDN w:val="0"/>
        <w:adjustRightInd w:val="0"/>
        <w:spacing w:after="160" w:line="240" w:lineRule="auto"/>
        <w:contextualSpacing/>
        <w:jc w:val="both"/>
        <w:rPr>
          <w:sz w:val="24"/>
          <w:szCs w:val="24"/>
          <w:lang w:eastAsia="en-US"/>
        </w:rPr>
      </w:pPr>
      <w:r w:rsidRPr="00E44A1D">
        <w:rPr>
          <w:sz w:val="24"/>
          <w:szCs w:val="24"/>
          <w:lang w:eastAsia="en-US"/>
        </w:rPr>
        <w:t>Çevrimiçi eğitimler sırasında çekim yapılabilmesi,</w:t>
      </w:r>
    </w:p>
    <w:p w14:paraId="39C210A2" w14:textId="77777777" w:rsidR="00E44A1D" w:rsidRPr="00E44A1D" w:rsidRDefault="00E44A1D" w:rsidP="00E44A1D">
      <w:pPr>
        <w:numPr>
          <w:ilvl w:val="0"/>
          <w:numId w:val="5"/>
        </w:numPr>
        <w:suppressAutoHyphens w:val="0"/>
        <w:autoSpaceDE w:val="0"/>
        <w:autoSpaceDN w:val="0"/>
        <w:adjustRightInd w:val="0"/>
        <w:spacing w:after="160" w:line="240" w:lineRule="auto"/>
        <w:contextualSpacing/>
        <w:jc w:val="both"/>
        <w:rPr>
          <w:sz w:val="24"/>
          <w:szCs w:val="24"/>
          <w:lang w:eastAsia="en-US"/>
        </w:rPr>
      </w:pPr>
      <w:r w:rsidRPr="00E44A1D">
        <w:rPr>
          <w:sz w:val="24"/>
          <w:szCs w:val="24"/>
          <w:lang w:eastAsia="en-US"/>
        </w:rPr>
        <w:lastRenderedPageBreak/>
        <w:t>Etkinliklerde, ruhsat törenlerinde çekilen görüntülerinizin Baromuz dergisinde, sosyal medya hesaplarında, basılı ve görsel basında paylaşılabilmesi,</w:t>
      </w:r>
    </w:p>
    <w:p w14:paraId="6504EC45" w14:textId="77777777" w:rsidR="00E44A1D" w:rsidRPr="00E44A1D" w:rsidRDefault="00E44A1D" w:rsidP="00E44A1D">
      <w:pPr>
        <w:numPr>
          <w:ilvl w:val="0"/>
          <w:numId w:val="5"/>
        </w:numPr>
        <w:suppressAutoHyphens w:val="0"/>
        <w:autoSpaceDE w:val="0"/>
        <w:autoSpaceDN w:val="0"/>
        <w:adjustRightInd w:val="0"/>
        <w:spacing w:after="200" w:line="276" w:lineRule="auto"/>
        <w:contextualSpacing/>
        <w:jc w:val="both"/>
        <w:rPr>
          <w:sz w:val="24"/>
          <w:szCs w:val="24"/>
          <w:lang w:eastAsia="en-US"/>
        </w:rPr>
      </w:pPr>
      <w:r w:rsidRPr="00E44A1D">
        <w:rPr>
          <w:sz w:val="24"/>
          <w:szCs w:val="24"/>
          <w:lang w:eastAsia="en-US"/>
        </w:rPr>
        <w:t>İzmir Barosu’nun kanundan doğan hak ve yükümlülüklerin yerine getirilmesi,</w:t>
      </w:r>
    </w:p>
    <w:p w14:paraId="08E8EF9B" w14:textId="77777777" w:rsidR="00E44A1D" w:rsidRPr="00E44A1D" w:rsidRDefault="00E44A1D" w:rsidP="00E44A1D">
      <w:pPr>
        <w:numPr>
          <w:ilvl w:val="0"/>
          <w:numId w:val="5"/>
        </w:numPr>
        <w:suppressAutoHyphens w:val="0"/>
        <w:autoSpaceDE w:val="0"/>
        <w:autoSpaceDN w:val="0"/>
        <w:adjustRightInd w:val="0"/>
        <w:spacing w:after="200" w:line="276" w:lineRule="auto"/>
        <w:contextualSpacing/>
        <w:jc w:val="both"/>
        <w:rPr>
          <w:sz w:val="24"/>
          <w:szCs w:val="24"/>
          <w:lang w:eastAsia="en-US"/>
        </w:rPr>
      </w:pPr>
      <w:r w:rsidRPr="00E44A1D">
        <w:rPr>
          <w:sz w:val="24"/>
          <w:szCs w:val="24"/>
          <w:lang w:eastAsia="en-US"/>
        </w:rPr>
        <w:t xml:space="preserve"> İzmir Barosu olarak hizmetlerin geliştirilmesi,</w:t>
      </w:r>
    </w:p>
    <w:p w14:paraId="6B3CCD4C" w14:textId="77777777" w:rsidR="00E44A1D" w:rsidRPr="00E44A1D" w:rsidRDefault="00E44A1D" w:rsidP="00E44A1D">
      <w:pPr>
        <w:suppressAutoHyphens w:val="0"/>
        <w:spacing w:after="160" w:line="259" w:lineRule="auto"/>
        <w:jc w:val="both"/>
        <w:rPr>
          <w:rFonts w:eastAsia="Calibri"/>
          <w:sz w:val="24"/>
          <w:szCs w:val="24"/>
          <w:lang w:eastAsia="en-US"/>
        </w:rPr>
      </w:pPr>
      <w:r w:rsidRPr="00E44A1D">
        <w:rPr>
          <w:rFonts w:eastAsia="Calibri"/>
          <w:sz w:val="24"/>
          <w:szCs w:val="24"/>
          <w:lang w:eastAsia="en-US"/>
        </w:rPr>
        <w:t xml:space="preserve">        amaçları ile sınırlı olmak kaydıyla işlenebilecektir.</w:t>
      </w:r>
    </w:p>
    <w:p w14:paraId="169CBB19" w14:textId="77777777" w:rsidR="00E44A1D" w:rsidRPr="00E44A1D" w:rsidRDefault="00E44A1D" w:rsidP="00E44A1D">
      <w:pPr>
        <w:suppressAutoHyphens w:val="0"/>
        <w:spacing w:after="160" w:line="259" w:lineRule="auto"/>
        <w:jc w:val="both"/>
        <w:rPr>
          <w:rFonts w:eastAsia="Calibri"/>
          <w:sz w:val="24"/>
          <w:szCs w:val="24"/>
          <w:lang w:eastAsia="en-US"/>
        </w:rPr>
      </w:pPr>
    </w:p>
    <w:p w14:paraId="15C26382" w14:textId="77777777" w:rsidR="00E44A1D" w:rsidRPr="00E44A1D" w:rsidRDefault="00E44A1D" w:rsidP="00E44A1D">
      <w:pPr>
        <w:suppressAutoHyphens w:val="0"/>
        <w:spacing w:after="160" w:line="259" w:lineRule="auto"/>
        <w:jc w:val="both"/>
        <w:rPr>
          <w:rFonts w:eastAsia="Calibri"/>
          <w:sz w:val="24"/>
          <w:szCs w:val="24"/>
          <w:lang w:eastAsia="en-US"/>
        </w:rPr>
      </w:pPr>
      <w:r w:rsidRPr="00E44A1D">
        <w:rPr>
          <w:rFonts w:eastAsia="Calibri"/>
          <w:b/>
          <w:sz w:val="24"/>
          <w:szCs w:val="24"/>
          <w:lang w:eastAsia="en-US"/>
        </w:rPr>
        <w:t>4. İşlenen Kişisel Verilerin Kimlere ve Hangi Amaçla Aktarılabileceği</w:t>
      </w:r>
      <w:r w:rsidRPr="00E44A1D">
        <w:rPr>
          <w:sz w:val="24"/>
          <w:szCs w:val="24"/>
          <w:lang w:eastAsia="en-US"/>
        </w:rPr>
        <w:t xml:space="preserve"> </w:t>
      </w:r>
    </w:p>
    <w:p w14:paraId="5D703942" w14:textId="77777777" w:rsidR="00E44A1D" w:rsidRPr="00E44A1D" w:rsidRDefault="00E44A1D" w:rsidP="00E44A1D">
      <w:pPr>
        <w:suppressAutoHyphens w:val="0"/>
        <w:spacing w:after="160" w:line="259" w:lineRule="auto"/>
        <w:jc w:val="both"/>
        <w:rPr>
          <w:rFonts w:eastAsia="Calibri"/>
          <w:sz w:val="24"/>
          <w:szCs w:val="24"/>
          <w:lang w:eastAsia="en-US"/>
        </w:rPr>
      </w:pPr>
      <w:r w:rsidRPr="00E44A1D">
        <w:rPr>
          <w:rFonts w:eastAsia="Calibri"/>
          <w:sz w:val="24"/>
          <w:szCs w:val="24"/>
          <w:lang w:eastAsia="en-US"/>
        </w:rPr>
        <w:t>Kişisel verilerin aktarılması başlığını taşıyan 6698 sayılı KVK K. m.8’e göre, kişisel veriler, ilgili kişinin açık rızası olmaksızın aktarılamaz.</w:t>
      </w:r>
    </w:p>
    <w:p w14:paraId="35517A4F" w14:textId="77777777" w:rsidR="00E44A1D" w:rsidRPr="00E44A1D" w:rsidRDefault="00E44A1D" w:rsidP="00E44A1D">
      <w:pPr>
        <w:suppressAutoHyphens w:val="0"/>
        <w:spacing w:after="160" w:line="259" w:lineRule="auto"/>
        <w:jc w:val="both"/>
        <w:rPr>
          <w:rFonts w:eastAsia="Calibri"/>
          <w:sz w:val="24"/>
          <w:szCs w:val="24"/>
          <w:lang w:eastAsia="en-US"/>
        </w:rPr>
      </w:pPr>
      <w:r w:rsidRPr="00E44A1D">
        <w:rPr>
          <w:rFonts w:eastAsia="Calibri"/>
          <w:sz w:val="24"/>
          <w:szCs w:val="24"/>
          <w:lang w:eastAsia="en-US"/>
        </w:rPr>
        <w:t xml:space="preserve">Kişisel veriler; kişisel veri sahibinin açık rızası aranmaksızın işlenebildiği hallerde açık rıza aranmaksızın üçüncü kişilere de aktarılabilir. </w:t>
      </w:r>
    </w:p>
    <w:p w14:paraId="11CE00AB" w14:textId="77777777" w:rsidR="00E44A1D" w:rsidRPr="00E44A1D" w:rsidRDefault="00E44A1D" w:rsidP="00E44A1D">
      <w:pPr>
        <w:suppressAutoHyphens w:val="0"/>
        <w:spacing w:after="160" w:line="259" w:lineRule="auto"/>
        <w:jc w:val="both"/>
        <w:rPr>
          <w:rFonts w:eastAsia="Calibri"/>
          <w:sz w:val="24"/>
          <w:szCs w:val="24"/>
          <w:lang w:eastAsia="en-US"/>
        </w:rPr>
      </w:pPr>
      <w:r w:rsidRPr="00E44A1D">
        <w:rPr>
          <w:rFonts w:eastAsia="Calibri"/>
          <w:sz w:val="24"/>
          <w:szCs w:val="24"/>
          <w:lang w:eastAsia="en-US"/>
        </w:rPr>
        <w:t xml:space="preserve">Kişisel verilerin yurt dışına aktarılması başlığını taşıyan KVK m.9’a göre, kişisel veriler, kural olarak ilgili kişinin açık rızası olmaksızın yurt dışına aktarılamaz. Ancak kişisel veriler, kişisel verilerin açık rızası aranmaksızın işlenebildiği hallerde üçüncü kişilere de aktarılabilir. </w:t>
      </w:r>
    </w:p>
    <w:p w14:paraId="26FC5D0A" w14:textId="77777777" w:rsidR="00E44A1D" w:rsidRPr="00E44A1D" w:rsidRDefault="00E44A1D" w:rsidP="00E44A1D">
      <w:pPr>
        <w:suppressAutoHyphens w:val="0"/>
        <w:spacing w:after="160" w:line="259" w:lineRule="auto"/>
        <w:jc w:val="both"/>
        <w:rPr>
          <w:rFonts w:eastAsia="Calibri"/>
          <w:sz w:val="24"/>
          <w:szCs w:val="24"/>
          <w:lang w:eastAsia="en-US"/>
        </w:rPr>
      </w:pPr>
      <w:r w:rsidRPr="00E44A1D">
        <w:rPr>
          <w:rFonts w:eastAsia="Calibri"/>
          <w:sz w:val="24"/>
          <w:szCs w:val="24"/>
          <w:lang w:eastAsia="en-US"/>
        </w:rPr>
        <w:t xml:space="preserve">Katılacağınız eğitimlerin, etkinliklerin, çalışmaların çevrimiçi platformlar aracılığı ile gerçekleştirilmesi durumunda hizmet alınan programların yurtdışı kaynaklı olması nedeniyle yurtdışına veri aktarımı sözkonusu olduğundan görüntünüz, ses ve kamera kaydınız,  </w:t>
      </w:r>
      <w:r w:rsidRPr="00E44A1D">
        <w:rPr>
          <w:color w:val="000000"/>
          <w:spacing w:val="-8"/>
          <w:sz w:val="24"/>
          <w:szCs w:val="24"/>
        </w:rPr>
        <w:t xml:space="preserve">kendi verdiğiniz fotoğraflar ile Baro içi ve dışı tüm eğitim ve etkinliklerde, ruhsat törenlerinde dergi sosyal medya, internet sitesi vb tüm mecralarda paylaşılmak üzere çekilen fotoğraf ve görüntüleriniz açık rıza alınmak suretiyle işlenecek ve aktarılacaktır. </w:t>
      </w:r>
    </w:p>
    <w:p w14:paraId="3A8A15F6" w14:textId="77777777" w:rsidR="00E44A1D" w:rsidRPr="00E44A1D" w:rsidRDefault="00E44A1D" w:rsidP="00E44A1D">
      <w:pPr>
        <w:suppressAutoHyphens w:val="0"/>
        <w:spacing w:after="160" w:line="259" w:lineRule="auto"/>
        <w:jc w:val="both"/>
        <w:rPr>
          <w:rFonts w:eastAsia="Calibri"/>
          <w:sz w:val="24"/>
          <w:szCs w:val="24"/>
          <w:lang w:eastAsia="en-US"/>
        </w:rPr>
      </w:pPr>
      <w:r w:rsidRPr="00E44A1D">
        <w:rPr>
          <w:sz w:val="24"/>
          <w:szCs w:val="24"/>
          <w:lang w:eastAsia="en-US"/>
        </w:rPr>
        <w:t>Kişisel verileriniz; eğitim sürecindeki gereklilikler, alacağınız hizmetler ve katılacağınız faaliyetlere ilişkin olarak Türkiye Barolar Birliği ve Adalet Bakanlığı ile yaptığımız anlaşmalar uyarınca ihtiyaç duyulacak diğer kişi ve kurumlara gerektiğinde yukarıda belirttiğimiz amaçlar dahilinde paylaşılabilecektir.</w:t>
      </w:r>
    </w:p>
    <w:p w14:paraId="5E79433A" w14:textId="77777777" w:rsidR="00E44A1D" w:rsidRPr="00E44A1D" w:rsidRDefault="00E44A1D" w:rsidP="00E44A1D">
      <w:pPr>
        <w:suppressAutoHyphens w:val="0"/>
        <w:spacing w:after="160" w:line="259" w:lineRule="auto"/>
        <w:jc w:val="both"/>
        <w:rPr>
          <w:rFonts w:eastAsia="Calibri"/>
          <w:sz w:val="24"/>
          <w:szCs w:val="24"/>
          <w:lang w:eastAsia="en-US"/>
        </w:rPr>
      </w:pPr>
      <w:r w:rsidRPr="00E44A1D">
        <w:rPr>
          <w:rFonts w:eastAsia="Calibri"/>
          <w:sz w:val="24"/>
          <w:szCs w:val="24"/>
          <w:lang w:eastAsia="en-US"/>
        </w:rPr>
        <w:t>Yukarıda belirtilen düzenlemelere uygun olarak işlenen kişisel veriler; yukarıda 3. Maddede belirtilen amaçlar doğrultusunda aktarılabilecektir.</w:t>
      </w:r>
    </w:p>
    <w:p w14:paraId="6D14DF22" w14:textId="77777777" w:rsidR="00E44A1D" w:rsidRPr="00E44A1D" w:rsidRDefault="00E44A1D" w:rsidP="00E44A1D">
      <w:pPr>
        <w:suppressAutoHyphens w:val="0"/>
        <w:spacing w:after="160" w:line="259" w:lineRule="auto"/>
        <w:rPr>
          <w:rFonts w:eastAsia="Calibri"/>
          <w:b/>
          <w:sz w:val="24"/>
          <w:szCs w:val="24"/>
          <w:lang w:eastAsia="en-US"/>
        </w:rPr>
      </w:pPr>
      <w:r w:rsidRPr="00E44A1D">
        <w:rPr>
          <w:rFonts w:eastAsia="Calibri"/>
          <w:sz w:val="24"/>
          <w:szCs w:val="24"/>
          <w:lang w:eastAsia="en-US"/>
        </w:rPr>
        <w:t> </w:t>
      </w:r>
      <w:r w:rsidRPr="00E44A1D">
        <w:rPr>
          <w:rFonts w:eastAsia="Calibri"/>
          <w:b/>
          <w:sz w:val="24"/>
          <w:szCs w:val="24"/>
          <w:lang w:eastAsia="en-US"/>
        </w:rPr>
        <w:t>5. Kişisel Veri Toplamanın Yöntemi ve Hukuki Sebebi</w:t>
      </w:r>
    </w:p>
    <w:p w14:paraId="54C11E1A" w14:textId="77777777" w:rsidR="00E44A1D" w:rsidRPr="00E44A1D" w:rsidRDefault="00E44A1D" w:rsidP="00E44A1D">
      <w:pPr>
        <w:suppressAutoHyphens w:val="0"/>
        <w:spacing w:after="160" w:line="259" w:lineRule="auto"/>
        <w:jc w:val="both"/>
        <w:rPr>
          <w:rFonts w:eastAsia="Calibri"/>
          <w:sz w:val="24"/>
          <w:szCs w:val="24"/>
          <w:lang w:eastAsia="en-US"/>
        </w:rPr>
      </w:pPr>
      <w:r w:rsidRPr="00E44A1D">
        <w:rPr>
          <w:rFonts w:eastAsia="Calibri"/>
          <w:sz w:val="24"/>
          <w:szCs w:val="24"/>
          <w:lang w:eastAsia="en-US"/>
        </w:rPr>
        <w:t xml:space="preserve">Kişisel verileriniz İzmir Barosu tarafından farklı kanallar ve farklı hukuki sebeplere dayanarak; işbu metnin 3. Maddesinde sayılan amaçlarla, İzmir Barosu’na gönderdiğiniz elektronik postalar, imzanızı taşıyan belgeler, formlar, mesajlar, eğitim/seminer, ruhsat törenleri, etkinlikler sırasında yapılan çekimler aracılığıyla, Google formlar ve çevrimiçi görüntülü uygulamalar ile sosyal medya araçları aracılığı ile elektronik ve fiziki ortamda toplanmaktadır. Bu süreçte toplanan kişisel verileriniz; ilgili kişinin temel hak ve özgürlüklerine zarar vermemek kaydıyla, veri sorumlusunun meşru menfaatleri için veri işlenmesinin zorunlu olması ve İzmir Barosu’nun hukuki yükümlülüğünü yerine getirebilmesi için zorunlu olması hukuki sebepleriyle ve yukarıda ayrıntısı belirtildiği üzere gerekli durumlarda açık rıza alınmak suretiyle toplanmaktadır. </w:t>
      </w:r>
    </w:p>
    <w:p w14:paraId="0FACA3F0" w14:textId="77777777" w:rsidR="00E44A1D" w:rsidRPr="00E44A1D" w:rsidRDefault="00E44A1D" w:rsidP="00E44A1D">
      <w:pPr>
        <w:suppressAutoHyphens w:val="0"/>
        <w:spacing w:after="160" w:line="259" w:lineRule="auto"/>
        <w:rPr>
          <w:rFonts w:eastAsia="Calibri"/>
          <w:b/>
          <w:sz w:val="24"/>
          <w:szCs w:val="24"/>
          <w:lang w:eastAsia="en-US"/>
        </w:rPr>
      </w:pPr>
      <w:r w:rsidRPr="00E44A1D">
        <w:rPr>
          <w:rFonts w:eastAsia="Calibri"/>
          <w:b/>
          <w:sz w:val="24"/>
          <w:szCs w:val="24"/>
          <w:lang w:eastAsia="en-US"/>
        </w:rPr>
        <w:t>6. Kişisel Veri Sahibinin 6698 Sayılı Kanun’un 11. Maddesinde Sayılan Hakları</w:t>
      </w:r>
    </w:p>
    <w:p w14:paraId="6D19F584" w14:textId="77777777" w:rsidR="00E44A1D" w:rsidRPr="00E44A1D" w:rsidRDefault="00E44A1D" w:rsidP="00E44A1D">
      <w:pPr>
        <w:suppressAutoHyphens w:val="0"/>
        <w:spacing w:after="160" w:line="259" w:lineRule="auto"/>
        <w:jc w:val="both"/>
        <w:rPr>
          <w:rFonts w:eastAsia="Calibri"/>
          <w:sz w:val="24"/>
          <w:szCs w:val="24"/>
          <w:lang w:eastAsia="en-US"/>
        </w:rPr>
      </w:pPr>
      <w:r w:rsidRPr="00E44A1D">
        <w:rPr>
          <w:rFonts w:eastAsia="Calibri"/>
          <w:sz w:val="24"/>
          <w:szCs w:val="24"/>
          <w:lang w:eastAsia="en-US"/>
        </w:rPr>
        <w:t>6698 Sayılı Kanunun 11. Maddesinde yer alan haklarınızı kullanmak üzere taleplerinizi İzmir Barosu’na aşağıda düzenlenen yöntemlerle iletmeniz durumunda İzmir Barosu</w:t>
      </w:r>
      <w:r w:rsidRPr="00E44A1D">
        <w:rPr>
          <w:rFonts w:eastAsia="Calibri"/>
          <w:sz w:val="22"/>
          <w:szCs w:val="22"/>
          <w:lang w:eastAsia="en-US"/>
        </w:rPr>
        <w:t xml:space="preserve"> </w:t>
      </w:r>
      <w:r w:rsidRPr="00E44A1D">
        <w:rPr>
          <w:rFonts w:eastAsia="Calibri"/>
          <w:sz w:val="24"/>
          <w:szCs w:val="24"/>
          <w:lang w:eastAsia="en-US"/>
        </w:rPr>
        <w:t xml:space="preserve">niteliğine göre talebinizi 6698 sayılı KVK Kanun 13. maddesinin 2. fıkrası uyarınca en kısa sürede ve en geç otuz gün içinde ücretsiz olarak sonuçlandıracaktır. </w:t>
      </w:r>
    </w:p>
    <w:p w14:paraId="17ECC629" w14:textId="77777777" w:rsidR="00E44A1D" w:rsidRPr="00E44A1D" w:rsidRDefault="00E44A1D" w:rsidP="00E44A1D">
      <w:pPr>
        <w:suppressAutoHyphens w:val="0"/>
        <w:spacing w:after="160" w:line="259" w:lineRule="auto"/>
        <w:rPr>
          <w:rFonts w:eastAsia="Calibri"/>
          <w:sz w:val="24"/>
          <w:szCs w:val="24"/>
          <w:lang w:eastAsia="en-US"/>
        </w:rPr>
      </w:pPr>
      <w:r w:rsidRPr="00E44A1D">
        <w:rPr>
          <w:rFonts w:eastAsia="Calibri"/>
          <w:sz w:val="24"/>
          <w:szCs w:val="24"/>
          <w:lang w:eastAsia="en-US"/>
        </w:rPr>
        <w:t>Bu kapsamda;</w:t>
      </w:r>
    </w:p>
    <w:p w14:paraId="717ADA73" w14:textId="77777777" w:rsidR="00E44A1D" w:rsidRPr="00E44A1D" w:rsidRDefault="00E44A1D" w:rsidP="00E44A1D">
      <w:pPr>
        <w:suppressAutoHyphens w:val="0"/>
        <w:spacing w:after="160" w:line="259" w:lineRule="auto"/>
        <w:rPr>
          <w:rFonts w:eastAsia="Calibri"/>
          <w:sz w:val="24"/>
          <w:szCs w:val="24"/>
          <w:lang w:eastAsia="en-US"/>
        </w:rPr>
      </w:pPr>
      <w:r w:rsidRPr="00E44A1D">
        <w:rPr>
          <w:rFonts w:eastAsia="Calibri"/>
          <w:sz w:val="24"/>
          <w:szCs w:val="24"/>
          <w:lang w:eastAsia="en-US"/>
        </w:rPr>
        <w:t>· Kişisel verilerinizin işlenip işlenmediğini öğrenme,</w:t>
      </w:r>
    </w:p>
    <w:p w14:paraId="111B5987" w14:textId="77777777" w:rsidR="00E44A1D" w:rsidRPr="00E44A1D" w:rsidRDefault="00E44A1D" w:rsidP="00E44A1D">
      <w:pPr>
        <w:suppressAutoHyphens w:val="0"/>
        <w:spacing w:after="160" w:line="259" w:lineRule="auto"/>
        <w:rPr>
          <w:rFonts w:eastAsia="Calibri"/>
          <w:sz w:val="24"/>
          <w:szCs w:val="24"/>
          <w:lang w:eastAsia="en-US"/>
        </w:rPr>
      </w:pPr>
      <w:r w:rsidRPr="00E44A1D">
        <w:rPr>
          <w:rFonts w:eastAsia="Calibri"/>
          <w:sz w:val="24"/>
          <w:szCs w:val="24"/>
          <w:lang w:eastAsia="en-US"/>
        </w:rPr>
        <w:lastRenderedPageBreak/>
        <w:t>· Kişisel verileriniz işlenmişse buna ilişkin bilgi talep etme,</w:t>
      </w:r>
    </w:p>
    <w:p w14:paraId="61464B4F" w14:textId="77777777" w:rsidR="00E44A1D" w:rsidRPr="00E44A1D" w:rsidRDefault="00E44A1D" w:rsidP="00E44A1D">
      <w:pPr>
        <w:suppressAutoHyphens w:val="0"/>
        <w:spacing w:after="160" w:line="259" w:lineRule="auto"/>
        <w:rPr>
          <w:rFonts w:eastAsia="Calibri"/>
          <w:sz w:val="24"/>
          <w:szCs w:val="24"/>
          <w:lang w:eastAsia="en-US"/>
        </w:rPr>
      </w:pPr>
      <w:r w:rsidRPr="00E44A1D">
        <w:rPr>
          <w:rFonts w:eastAsia="Calibri"/>
          <w:sz w:val="24"/>
          <w:szCs w:val="24"/>
          <w:lang w:eastAsia="en-US"/>
        </w:rPr>
        <w:t>· Kişisel verilerin işlenme amacını ve bunların amacına uygun kullanılıp kullanılmadığını öğrenme,</w:t>
      </w:r>
    </w:p>
    <w:p w14:paraId="60C40989" w14:textId="77777777" w:rsidR="00E44A1D" w:rsidRPr="00E44A1D" w:rsidRDefault="00E44A1D" w:rsidP="00E44A1D">
      <w:pPr>
        <w:suppressAutoHyphens w:val="0"/>
        <w:spacing w:after="160" w:line="259" w:lineRule="auto"/>
        <w:rPr>
          <w:rFonts w:eastAsia="Calibri"/>
          <w:sz w:val="24"/>
          <w:szCs w:val="24"/>
          <w:lang w:eastAsia="en-US"/>
        </w:rPr>
      </w:pPr>
      <w:r w:rsidRPr="00E44A1D">
        <w:rPr>
          <w:rFonts w:eastAsia="Calibri"/>
          <w:sz w:val="24"/>
          <w:szCs w:val="24"/>
          <w:lang w:eastAsia="en-US"/>
        </w:rPr>
        <w:t>· Yurt içinde veya yurt dışında kişisel verilerin aktarıldığı üçüncü kişileri bilme,</w:t>
      </w:r>
    </w:p>
    <w:p w14:paraId="5BAEC5ED" w14:textId="77777777" w:rsidR="00E44A1D" w:rsidRPr="00E44A1D" w:rsidRDefault="00E44A1D" w:rsidP="00E44A1D">
      <w:pPr>
        <w:suppressAutoHyphens w:val="0"/>
        <w:spacing w:after="160" w:line="259" w:lineRule="auto"/>
        <w:rPr>
          <w:rFonts w:eastAsia="Calibri"/>
          <w:sz w:val="24"/>
          <w:szCs w:val="24"/>
          <w:lang w:eastAsia="en-US"/>
        </w:rPr>
      </w:pPr>
      <w:r w:rsidRPr="00E44A1D">
        <w:rPr>
          <w:rFonts w:eastAsia="Calibri"/>
          <w:sz w:val="24"/>
          <w:szCs w:val="24"/>
          <w:lang w:eastAsia="en-US"/>
        </w:rPr>
        <w:t>· Kişisel verilerin eksik veya yanlış işlenmiş olması hâlinde bunların düzeltilmesini isteme ve bu kapsamda yapılan işlemin kişisel verilerin aktarıldığı üçüncü kişilere bildirilmesini isteme,</w:t>
      </w:r>
    </w:p>
    <w:p w14:paraId="5AEC0A49" w14:textId="77777777" w:rsidR="00E44A1D" w:rsidRPr="00E44A1D" w:rsidRDefault="00E44A1D" w:rsidP="00E44A1D">
      <w:pPr>
        <w:suppressAutoHyphens w:val="0"/>
        <w:spacing w:after="160" w:line="259" w:lineRule="auto"/>
        <w:jc w:val="both"/>
        <w:rPr>
          <w:rFonts w:eastAsia="Calibri"/>
          <w:sz w:val="24"/>
          <w:szCs w:val="24"/>
          <w:lang w:eastAsia="en-US"/>
        </w:rPr>
      </w:pPr>
      <w:r w:rsidRPr="00E44A1D">
        <w:rPr>
          <w:rFonts w:eastAsia="Calibri"/>
          <w:sz w:val="24"/>
          <w:szCs w:val="24"/>
          <w:lang w:eastAsia="en-US"/>
        </w:rPr>
        <w:t>· 6698 sayılı Kanunun ve ilgili diğer kanun hükümlerine uygun olarak işlenmiş olmasına rağmen, işlenmesini gerektiren sebeplerin ortadan kalkması halinde kişisel verilerin silinmesini veya yok edilmesini isteme ve bu kapsamda yapılan işlemin kişisel verilerin aktarıldığı üçüncü kişilere bildirilmesini isteme,</w:t>
      </w:r>
    </w:p>
    <w:p w14:paraId="2C536FA8" w14:textId="77777777" w:rsidR="00E44A1D" w:rsidRPr="00E44A1D" w:rsidRDefault="00E44A1D" w:rsidP="00E44A1D">
      <w:pPr>
        <w:suppressAutoHyphens w:val="0"/>
        <w:spacing w:after="160" w:line="259" w:lineRule="auto"/>
        <w:jc w:val="both"/>
        <w:rPr>
          <w:rFonts w:eastAsia="Calibri"/>
          <w:sz w:val="24"/>
          <w:szCs w:val="24"/>
          <w:lang w:eastAsia="en-US"/>
        </w:rPr>
      </w:pPr>
      <w:r w:rsidRPr="00E44A1D">
        <w:rPr>
          <w:rFonts w:eastAsia="Calibri"/>
          <w:sz w:val="24"/>
          <w:szCs w:val="24"/>
          <w:lang w:eastAsia="en-US"/>
        </w:rPr>
        <w:t>· İşlenen verilerin münhasıran otomatik sistemler vasıtasıyla analiz edilmesi suretiyle kişinin kendisi aleyhine bir sonucun ortaya çıkmasına itiraz etme,</w:t>
      </w:r>
    </w:p>
    <w:p w14:paraId="17EF5168" w14:textId="77777777" w:rsidR="00E44A1D" w:rsidRPr="00E44A1D" w:rsidRDefault="00E44A1D" w:rsidP="00E44A1D">
      <w:pPr>
        <w:suppressAutoHyphens w:val="0"/>
        <w:spacing w:after="160" w:line="259" w:lineRule="auto"/>
        <w:jc w:val="both"/>
        <w:rPr>
          <w:rFonts w:eastAsia="Calibri"/>
          <w:sz w:val="24"/>
          <w:szCs w:val="24"/>
          <w:lang w:eastAsia="en-US"/>
        </w:rPr>
      </w:pPr>
      <w:r w:rsidRPr="00E44A1D">
        <w:rPr>
          <w:rFonts w:eastAsia="Calibri"/>
          <w:sz w:val="24"/>
          <w:szCs w:val="24"/>
          <w:lang w:eastAsia="en-US"/>
        </w:rPr>
        <w:t>·Kişisel verilerin kanuna aykırı olarak işlenmesi sebebiyle zarara uğraması halinde zararın giderilmesini talep etme,</w:t>
      </w:r>
    </w:p>
    <w:p w14:paraId="5312C04C" w14:textId="77777777" w:rsidR="00E44A1D" w:rsidRPr="00E44A1D" w:rsidRDefault="00E44A1D" w:rsidP="00E44A1D">
      <w:pPr>
        <w:suppressAutoHyphens w:val="0"/>
        <w:spacing w:after="160" w:line="259" w:lineRule="auto"/>
        <w:jc w:val="both"/>
        <w:rPr>
          <w:rFonts w:eastAsia="Calibri"/>
          <w:sz w:val="24"/>
          <w:szCs w:val="24"/>
          <w:lang w:eastAsia="en-US"/>
        </w:rPr>
      </w:pPr>
      <w:r w:rsidRPr="00E44A1D">
        <w:rPr>
          <w:rFonts w:eastAsia="Calibri"/>
          <w:sz w:val="24"/>
          <w:szCs w:val="24"/>
          <w:lang w:eastAsia="en-US"/>
        </w:rPr>
        <w:t xml:space="preserve"> haklarına sahipsiniz.</w:t>
      </w:r>
    </w:p>
    <w:p w14:paraId="11680252" w14:textId="77777777" w:rsidR="00E44A1D" w:rsidRPr="00E44A1D" w:rsidRDefault="00E44A1D" w:rsidP="00E44A1D">
      <w:pPr>
        <w:suppressAutoHyphens w:val="0"/>
        <w:spacing w:line="240" w:lineRule="auto"/>
        <w:jc w:val="both"/>
        <w:rPr>
          <w:sz w:val="24"/>
          <w:szCs w:val="24"/>
          <w:lang w:eastAsia="en-US"/>
        </w:rPr>
      </w:pPr>
      <w:r w:rsidRPr="00E44A1D">
        <w:rPr>
          <w:sz w:val="24"/>
          <w:szCs w:val="24"/>
          <w:lang w:eastAsia="en-US"/>
        </w:rPr>
        <w:t>Yukarıda belirtilen haklarınızı kullanmak için kimliğinizi tespit edici gerekli bilgiler ile 6698 sayılı Kanunun 11. maddesinde belirtilen haklardan kullanmayı talep ettiğiniz hakkınıza yönelik açıklamalarınızı içeren talebinizi; </w:t>
      </w:r>
      <w:r w:rsidRPr="00E44A1D">
        <w:rPr>
          <w:i/>
          <w:sz w:val="24"/>
          <w:szCs w:val="24"/>
          <w:lang w:eastAsia="en-US"/>
        </w:rPr>
        <w:t>“</w:t>
      </w:r>
      <w:r w:rsidRPr="00E44A1D">
        <w:rPr>
          <w:i/>
          <w:iCs/>
          <w:sz w:val="24"/>
          <w:szCs w:val="24"/>
          <w:lang w:val="en-US" w:eastAsia="en-US"/>
        </w:rPr>
        <w:t>1456 Sokak No:14 Alsancak</w:t>
      </w:r>
      <w:r w:rsidRPr="00E44A1D">
        <w:rPr>
          <w:i/>
          <w:sz w:val="24"/>
          <w:szCs w:val="24"/>
          <w:lang w:eastAsia="en-US"/>
        </w:rPr>
        <w:t xml:space="preserve">” </w:t>
      </w:r>
      <w:r w:rsidRPr="00E44A1D">
        <w:rPr>
          <w:sz w:val="24"/>
          <w:szCs w:val="24"/>
          <w:lang w:eastAsia="en-US"/>
        </w:rPr>
        <w:t xml:space="preserve">adresine kimliğinizi bizzat elden iletebilir, noter kanalıyla veya 6698 sayılı Kanun’da belirtilen diğer yöntemler ile gönderebilirsiniz. </w:t>
      </w:r>
    </w:p>
    <w:p w14:paraId="5E2DCE0B" w14:textId="77777777" w:rsidR="00E44A1D" w:rsidRPr="00E44A1D" w:rsidRDefault="00E44A1D" w:rsidP="00E44A1D">
      <w:pPr>
        <w:suppressAutoHyphens w:val="0"/>
        <w:spacing w:after="160" w:line="259" w:lineRule="auto"/>
        <w:jc w:val="both"/>
        <w:rPr>
          <w:rFonts w:eastAsia="Calibri"/>
          <w:sz w:val="24"/>
          <w:szCs w:val="24"/>
          <w:lang w:eastAsia="en-US"/>
        </w:rPr>
      </w:pPr>
    </w:p>
    <w:p w14:paraId="1E465610" w14:textId="77777777" w:rsidR="00E44A1D" w:rsidRPr="00E44A1D" w:rsidRDefault="00E44A1D" w:rsidP="00E44A1D">
      <w:pPr>
        <w:suppressAutoHyphens w:val="0"/>
        <w:spacing w:after="160" w:line="259" w:lineRule="auto"/>
        <w:jc w:val="both"/>
        <w:rPr>
          <w:rFonts w:eastAsia="Calibri"/>
          <w:sz w:val="24"/>
          <w:szCs w:val="24"/>
          <w:lang w:eastAsia="en-US"/>
        </w:rPr>
      </w:pPr>
    </w:p>
    <w:p w14:paraId="0B606408" w14:textId="77777777" w:rsidR="00E44A1D" w:rsidRDefault="00E44A1D" w:rsidP="00E44A1D">
      <w:pPr>
        <w:spacing w:line="240" w:lineRule="auto"/>
        <w:jc w:val="center"/>
        <w:rPr>
          <w:b/>
          <w:sz w:val="24"/>
          <w:szCs w:val="24"/>
        </w:rPr>
      </w:pPr>
    </w:p>
    <w:p w14:paraId="0BEA2D93" w14:textId="77777777" w:rsidR="00E44A1D" w:rsidRDefault="00E44A1D" w:rsidP="00E44A1D">
      <w:pPr>
        <w:spacing w:line="240" w:lineRule="auto"/>
        <w:jc w:val="center"/>
        <w:rPr>
          <w:b/>
          <w:sz w:val="24"/>
          <w:szCs w:val="24"/>
        </w:rPr>
      </w:pPr>
    </w:p>
    <w:p w14:paraId="31E30964" w14:textId="77777777" w:rsidR="00E44A1D" w:rsidRDefault="00E44A1D" w:rsidP="00E44A1D">
      <w:pPr>
        <w:spacing w:line="240" w:lineRule="auto"/>
        <w:jc w:val="center"/>
        <w:rPr>
          <w:b/>
          <w:sz w:val="24"/>
          <w:szCs w:val="24"/>
        </w:rPr>
      </w:pPr>
    </w:p>
    <w:p w14:paraId="6DEC0283" w14:textId="77777777" w:rsidR="00E44A1D" w:rsidRDefault="00E44A1D" w:rsidP="00E44A1D">
      <w:pPr>
        <w:spacing w:line="240" w:lineRule="auto"/>
        <w:jc w:val="center"/>
        <w:rPr>
          <w:b/>
          <w:sz w:val="24"/>
          <w:szCs w:val="24"/>
        </w:rPr>
      </w:pPr>
    </w:p>
    <w:p w14:paraId="12295CD8" w14:textId="77777777" w:rsidR="00E44A1D" w:rsidRDefault="00E44A1D" w:rsidP="00E44A1D">
      <w:pPr>
        <w:spacing w:line="240" w:lineRule="auto"/>
        <w:jc w:val="center"/>
        <w:rPr>
          <w:b/>
          <w:sz w:val="24"/>
          <w:szCs w:val="24"/>
        </w:rPr>
      </w:pPr>
    </w:p>
    <w:p w14:paraId="57DB8AAE" w14:textId="77777777" w:rsidR="00E44A1D" w:rsidRDefault="00E44A1D" w:rsidP="00E44A1D">
      <w:pPr>
        <w:spacing w:line="240" w:lineRule="auto"/>
        <w:jc w:val="center"/>
        <w:rPr>
          <w:b/>
          <w:sz w:val="24"/>
          <w:szCs w:val="24"/>
        </w:rPr>
      </w:pPr>
    </w:p>
    <w:p w14:paraId="1C64289A" w14:textId="77777777" w:rsidR="00E44A1D" w:rsidRDefault="00E44A1D" w:rsidP="00E44A1D">
      <w:pPr>
        <w:spacing w:line="240" w:lineRule="auto"/>
        <w:jc w:val="center"/>
        <w:rPr>
          <w:b/>
          <w:sz w:val="24"/>
          <w:szCs w:val="24"/>
        </w:rPr>
      </w:pPr>
    </w:p>
    <w:p w14:paraId="49766B4B" w14:textId="77777777" w:rsidR="002524B9" w:rsidRDefault="002524B9" w:rsidP="00E44A1D">
      <w:pPr>
        <w:spacing w:line="240" w:lineRule="auto"/>
        <w:jc w:val="center"/>
        <w:rPr>
          <w:b/>
          <w:sz w:val="24"/>
          <w:szCs w:val="24"/>
        </w:rPr>
      </w:pPr>
    </w:p>
    <w:p w14:paraId="5EFF03CC" w14:textId="77777777" w:rsidR="002524B9" w:rsidRDefault="002524B9" w:rsidP="00E44A1D">
      <w:pPr>
        <w:spacing w:line="240" w:lineRule="auto"/>
        <w:jc w:val="center"/>
        <w:rPr>
          <w:b/>
          <w:sz w:val="24"/>
          <w:szCs w:val="24"/>
        </w:rPr>
      </w:pPr>
    </w:p>
    <w:p w14:paraId="784183FF" w14:textId="77777777" w:rsidR="002524B9" w:rsidRDefault="002524B9" w:rsidP="00E44A1D">
      <w:pPr>
        <w:spacing w:line="240" w:lineRule="auto"/>
        <w:jc w:val="center"/>
        <w:rPr>
          <w:b/>
          <w:sz w:val="24"/>
          <w:szCs w:val="24"/>
        </w:rPr>
      </w:pPr>
    </w:p>
    <w:p w14:paraId="0471B425" w14:textId="77777777" w:rsidR="002524B9" w:rsidRDefault="002524B9" w:rsidP="00E44A1D">
      <w:pPr>
        <w:spacing w:line="240" w:lineRule="auto"/>
        <w:jc w:val="center"/>
        <w:rPr>
          <w:b/>
          <w:sz w:val="24"/>
          <w:szCs w:val="24"/>
        </w:rPr>
      </w:pPr>
    </w:p>
    <w:p w14:paraId="19188F24" w14:textId="77777777" w:rsidR="002524B9" w:rsidRDefault="002524B9" w:rsidP="00E44A1D">
      <w:pPr>
        <w:spacing w:line="240" w:lineRule="auto"/>
        <w:jc w:val="center"/>
        <w:rPr>
          <w:b/>
          <w:sz w:val="24"/>
          <w:szCs w:val="24"/>
        </w:rPr>
      </w:pPr>
    </w:p>
    <w:p w14:paraId="5E38052F" w14:textId="77777777" w:rsidR="002524B9" w:rsidRDefault="002524B9" w:rsidP="00E44A1D">
      <w:pPr>
        <w:spacing w:line="240" w:lineRule="auto"/>
        <w:jc w:val="center"/>
        <w:rPr>
          <w:b/>
          <w:sz w:val="24"/>
          <w:szCs w:val="24"/>
        </w:rPr>
      </w:pPr>
    </w:p>
    <w:p w14:paraId="262BC341" w14:textId="77777777" w:rsidR="002524B9" w:rsidRDefault="002524B9" w:rsidP="00E44A1D">
      <w:pPr>
        <w:spacing w:line="240" w:lineRule="auto"/>
        <w:jc w:val="center"/>
        <w:rPr>
          <w:b/>
          <w:sz w:val="24"/>
          <w:szCs w:val="24"/>
        </w:rPr>
      </w:pPr>
    </w:p>
    <w:p w14:paraId="77EE4CA8" w14:textId="77777777" w:rsidR="002524B9" w:rsidRDefault="002524B9" w:rsidP="00E44A1D">
      <w:pPr>
        <w:spacing w:line="240" w:lineRule="auto"/>
        <w:jc w:val="center"/>
        <w:rPr>
          <w:b/>
          <w:sz w:val="24"/>
          <w:szCs w:val="24"/>
        </w:rPr>
      </w:pPr>
    </w:p>
    <w:p w14:paraId="0BFFC424" w14:textId="77777777" w:rsidR="002524B9" w:rsidRDefault="002524B9" w:rsidP="00E44A1D">
      <w:pPr>
        <w:spacing w:line="240" w:lineRule="auto"/>
        <w:jc w:val="center"/>
        <w:rPr>
          <w:b/>
          <w:sz w:val="24"/>
          <w:szCs w:val="24"/>
        </w:rPr>
      </w:pPr>
    </w:p>
    <w:p w14:paraId="6E145D56" w14:textId="77777777" w:rsidR="002524B9" w:rsidRDefault="002524B9" w:rsidP="00E44A1D">
      <w:pPr>
        <w:spacing w:line="240" w:lineRule="auto"/>
        <w:jc w:val="center"/>
        <w:rPr>
          <w:b/>
          <w:sz w:val="24"/>
          <w:szCs w:val="24"/>
        </w:rPr>
      </w:pPr>
    </w:p>
    <w:p w14:paraId="1E4D984B" w14:textId="77777777" w:rsidR="002524B9" w:rsidRDefault="002524B9" w:rsidP="00E44A1D">
      <w:pPr>
        <w:spacing w:line="240" w:lineRule="auto"/>
        <w:jc w:val="center"/>
        <w:rPr>
          <w:b/>
          <w:sz w:val="24"/>
          <w:szCs w:val="24"/>
        </w:rPr>
      </w:pPr>
    </w:p>
    <w:p w14:paraId="21D82607" w14:textId="77777777" w:rsidR="002524B9" w:rsidRDefault="002524B9" w:rsidP="00E44A1D">
      <w:pPr>
        <w:spacing w:line="240" w:lineRule="auto"/>
        <w:jc w:val="center"/>
        <w:rPr>
          <w:b/>
          <w:sz w:val="24"/>
          <w:szCs w:val="24"/>
        </w:rPr>
      </w:pPr>
    </w:p>
    <w:p w14:paraId="7C379788" w14:textId="77777777" w:rsidR="002524B9" w:rsidRDefault="002524B9" w:rsidP="00E44A1D">
      <w:pPr>
        <w:spacing w:line="240" w:lineRule="auto"/>
        <w:jc w:val="center"/>
        <w:rPr>
          <w:b/>
          <w:sz w:val="24"/>
          <w:szCs w:val="24"/>
        </w:rPr>
      </w:pPr>
    </w:p>
    <w:p w14:paraId="7BBD3710" w14:textId="77777777" w:rsidR="002524B9" w:rsidRDefault="002524B9" w:rsidP="00E44A1D">
      <w:pPr>
        <w:spacing w:line="240" w:lineRule="auto"/>
        <w:jc w:val="center"/>
        <w:rPr>
          <w:b/>
          <w:sz w:val="24"/>
          <w:szCs w:val="24"/>
        </w:rPr>
      </w:pPr>
    </w:p>
    <w:p w14:paraId="24F647FE" w14:textId="77777777" w:rsidR="002524B9" w:rsidRDefault="002524B9" w:rsidP="00E44A1D">
      <w:pPr>
        <w:spacing w:line="240" w:lineRule="auto"/>
        <w:jc w:val="center"/>
        <w:rPr>
          <w:b/>
          <w:sz w:val="24"/>
          <w:szCs w:val="24"/>
        </w:rPr>
      </w:pPr>
    </w:p>
    <w:p w14:paraId="17349366" w14:textId="77777777" w:rsidR="002524B9" w:rsidRDefault="002524B9" w:rsidP="00E44A1D">
      <w:pPr>
        <w:spacing w:line="240" w:lineRule="auto"/>
        <w:jc w:val="center"/>
        <w:rPr>
          <w:b/>
          <w:sz w:val="24"/>
          <w:szCs w:val="24"/>
        </w:rPr>
      </w:pPr>
    </w:p>
    <w:p w14:paraId="57076567" w14:textId="77777777" w:rsidR="002524B9" w:rsidRDefault="002524B9" w:rsidP="00E44A1D">
      <w:pPr>
        <w:spacing w:line="240" w:lineRule="auto"/>
        <w:jc w:val="center"/>
        <w:rPr>
          <w:b/>
          <w:sz w:val="24"/>
          <w:szCs w:val="24"/>
        </w:rPr>
      </w:pPr>
    </w:p>
    <w:p w14:paraId="51CA06D8" w14:textId="77777777" w:rsidR="002524B9" w:rsidRDefault="002524B9" w:rsidP="00E44A1D">
      <w:pPr>
        <w:spacing w:line="240" w:lineRule="auto"/>
        <w:jc w:val="center"/>
        <w:rPr>
          <w:b/>
          <w:sz w:val="24"/>
          <w:szCs w:val="24"/>
        </w:rPr>
      </w:pPr>
    </w:p>
    <w:p w14:paraId="4E7571EC" w14:textId="77777777" w:rsidR="002524B9" w:rsidRDefault="002524B9" w:rsidP="00E44A1D">
      <w:pPr>
        <w:spacing w:line="240" w:lineRule="auto"/>
        <w:jc w:val="center"/>
        <w:rPr>
          <w:b/>
          <w:sz w:val="24"/>
          <w:szCs w:val="24"/>
        </w:rPr>
      </w:pPr>
    </w:p>
    <w:p w14:paraId="0AA04254" w14:textId="77777777" w:rsidR="002524B9" w:rsidRDefault="002524B9" w:rsidP="00E44A1D">
      <w:pPr>
        <w:spacing w:line="240" w:lineRule="auto"/>
        <w:jc w:val="center"/>
        <w:rPr>
          <w:b/>
          <w:sz w:val="24"/>
          <w:szCs w:val="24"/>
        </w:rPr>
      </w:pPr>
    </w:p>
    <w:p w14:paraId="411D50F4" w14:textId="77777777" w:rsidR="002524B9" w:rsidRDefault="002524B9" w:rsidP="00E44A1D">
      <w:pPr>
        <w:spacing w:line="240" w:lineRule="auto"/>
        <w:jc w:val="center"/>
        <w:rPr>
          <w:b/>
          <w:sz w:val="24"/>
          <w:szCs w:val="24"/>
        </w:rPr>
      </w:pPr>
    </w:p>
    <w:p w14:paraId="1CB78293" w14:textId="77777777" w:rsidR="002524B9" w:rsidRDefault="002524B9" w:rsidP="00E44A1D">
      <w:pPr>
        <w:spacing w:line="240" w:lineRule="auto"/>
        <w:jc w:val="center"/>
        <w:rPr>
          <w:b/>
          <w:sz w:val="24"/>
          <w:szCs w:val="24"/>
        </w:rPr>
      </w:pPr>
    </w:p>
    <w:p w14:paraId="47190463" w14:textId="77777777" w:rsidR="002524B9" w:rsidRDefault="002524B9" w:rsidP="00E44A1D">
      <w:pPr>
        <w:spacing w:line="240" w:lineRule="auto"/>
        <w:jc w:val="center"/>
        <w:rPr>
          <w:b/>
          <w:sz w:val="24"/>
          <w:szCs w:val="24"/>
        </w:rPr>
      </w:pPr>
    </w:p>
    <w:p w14:paraId="25CA32A4" w14:textId="77777777" w:rsidR="00E44A1D" w:rsidRDefault="00E44A1D" w:rsidP="00E44A1D">
      <w:pPr>
        <w:spacing w:line="240" w:lineRule="auto"/>
        <w:jc w:val="center"/>
        <w:rPr>
          <w:b/>
          <w:sz w:val="24"/>
          <w:szCs w:val="24"/>
        </w:rPr>
      </w:pPr>
    </w:p>
    <w:p w14:paraId="59058DE6" w14:textId="77777777" w:rsidR="00E44A1D" w:rsidRDefault="00E44A1D" w:rsidP="00E44A1D">
      <w:pPr>
        <w:spacing w:line="240" w:lineRule="auto"/>
        <w:jc w:val="center"/>
        <w:rPr>
          <w:b/>
          <w:sz w:val="24"/>
          <w:szCs w:val="24"/>
        </w:rPr>
      </w:pPr>
      <w:r>
        <w:rPr>
          <w:b/>
          <w:sz w:val="24"/>
          <w:szCs w:val="24"/>
        </w:rPr>
        <w:t>AÇIK RIZA BEYANI</w:t>
      </w:r>
    </w:p>
    <w:p w14:paraId="4521A5F8" w14:textId="77777777" w:rsidR="00E44A1D" w:rsidRDefault="00E44A1D" w:rsidP="00E44A1D">
      <w:pPr>
        <w:spacing w:line="240" w:lineRule="auto"/>
        <w:jc w:val="both"/>
        <w:rPr>
          <w:sz w:val="24"/>
          <w:szCs w:val="24"/>
        </w:rPr>
      </w:pPr>
    </w:p>
    <w:p w14:paraId="36E8E6C6" w14:textId="77777777" w:rsidR="00E44A1D" w:rsidRDefault="00E44A1D" w:rsidP="00E44A1D">
      <w:pPr>
        <w:spacing w:line="240" w:lineRule="auto"/>
        <w:jc w:val="both"/>
        <w:rPr>
          <w:sz w:val="24"/>
          <w:szCs w:val="24"/>
        </w:rPr>
      </w:pPr>
      <w:r>
        <w:rPr>
          <w:sz w:val="24"/>
          <w:szCs w:val="24"/>
        </w:rPr>
        <w:t xml:space="preserve">İzmir Barosu tarafından, 6698 sayılı Kişisel Verilerin Korunması Kanunu gereğince hazırlanan “Aydınlatma Metni”ni okuyarak kişisel verilerimin ve özel nitelikli kişisel verilerimin neler olduğu, kişisel verilerimin hangi amaçla işleneceği, işlenen kişisel verilerimin kimlere ve hangi amaçla aktarılabileceği, kişisel veri toplamanın yöntemi, hukuki sebebi ve haklarım ile ilgili olarak ayrıntılı ve açıkça bilgilendirildim. </w:t>
      </w:r>
    </w:p>
    <w:p w14:paraId="1FE9FEF1" w14:textId="77777777" w:rsidR="00E44A1D" w:rsidRDefault="00E44A1D" w:rsidP="00E44A1D">
      <w:pPr>
        <w:spacing w:line="240" w:lineRule="auto"/>
        <w:jc w:val="both"/>
        <w:rPr>
          <w:sz w:val="24"/>
          <w:szCs w:val="24"/>
        </w:rPr>
      </w:pPr>
    </w:p>
    <w:p w14:paraId="6EE62230" w14:textId="77777777" w:rsidR="00E44A1D" w:rsidRDefault="00E44A1D" w:rsidP="00E44A1D">
      <w:pPr>
        <w:jc w:val="both"/>
        <w:rPr>
          <w:sz w:val="24"/>
          <w:szCs w:val="24"/>
        </w:rPr>
      </w:pPr>
      <w:r>
        <w:rPr>
          <w:sz w:val="24"/>
          <w:szCs w:val="24"/>
        </w:rPr>
        <w:t xml:space="preserve">Tüm bu bilgilendirmeler ve aydınlatma metni doğrultusunda aydınlatma metninde belirtilen ve sair biçimlerde toplanan, katılacağım eğitimlerin, etkinliklerin, çalışmaların çevrimiçi platformlar aracılığı ile gerçekleştirilmesi durumunda hizmet alınan programların yurtdışı kaynaklı olması nedeniyle yurtdışına veri aktarımı sözkonusu olduğundan görüntüm, ses ve kamera kaydımın,  </w:t>
      </w:r>
      <w:r>
        <w:rPr>
          <w:color w:val="000000"/>
          <w:spacing w:val="-8"/>
          <w:sz w:val="24"/>
          <w:szCs w:val="24"/>
        </w:rPr>
        <w:t xml:space="preserve">kendi verdiğim fotoğraflar ile Baro içi ve dışı tüm eğitim ve etkinliklerde, ruhsat törenlerinde dergi sosyal medya, internet sitesi vb tüm mecralarda paylaşılmak üzere çekilen fotoğraf ve görüntülerimin </w:t>
      </w:r>
      <w:r>
        <w:rPr>
          <w:sz w:val="24"/>
          <w:szCs w:val="24"/>
        </w:rPr>
        <w:t>aydınlatma metninde belirtilen amaçlarla sınırlı olmak kaydıyla işlenmesine ve aktarılmasına; tarafımla telefon/kısa mesaj/e-posta/whatsapp vasıtasıyla iletişime geçilmesine, zoom vb. çevrimiçi programlar aracılığı ile kişisel verilerimin işlenmesine ve kaydedilmesine, özgür irademle ve bilinçli olarak;</w:t>
      </w:r>
    </w:p>
    <w:p w14:paraId="0DBA85F3" w14:textId="77777777" w:rsidR="00E44A1D" w:rsidRDefault="00E44A1D" w:rsidP="00E44A1D">
      <w:pPr>
        <w:spacing w:line="240" w:lineRule="auto"/>
        <w:jc w:val="both"/>
        <w:rPr>
          <w:sz w:val="24"/>
          <w:szCs w:val="24"/>
        </w:rPr>
      </w:pPr>
    </w:p>
    <w:p w14:paraId="47B16E27" w14:textId="77777777" w:rsidR="00E44A1D" w:rsidRDefault="00E44A1D" w:rsidP="00E44A1D">
      <w:pPr>
        <w:spacing w:line="240" w:lineRule="auto"/>
        <w:jc w:val="both"/>
        <w:rPr>
          <w:sz w:val="24"/>
          <w:szCs w:val="24"/>
        </w:rPr>
      </w:pPr>
      <w:r>
        <w:rPr>
          <w:sz w:val="24"/>
          <w:szCs w:val="24"/>
        </w:rPr>
        <w:t>Onay veriyorum                                                                                       Onay Vermiyorum</w:t>
      </w:r>
    </w:p>
    <w:p w14:paraId="7CDBB4D1" w14:textId="77777777" w:rsidR="00E44A1D" w:rsidRDefault="00E44A1D" w:rsidP="00E44A1D">
      <w:pPr>
        <w:spacing w:line="240" w:lineRule="auto"/>
        <w:jc w:val="both"/>
        <w:rPr>
          <w:sz w:val="24"/>
          <w:szCs w:val="24"/>
        </w:rPr>
      </w:pPr>
      <w:r>
        <w:rPr>
          <w:noProof/>
        </w:rPr>
        <mc:AlternateContent>
          <mc:Choice Requires="wps">
            <w:drawing>
              <wp:anchor distT="0" distB="0" distL="114300" distR="114300" simplePos="0" relativeHeight="251659264" behindDoc="0" locked="0" layoutInCell="1" allowOverlap="1" wp14:anchorId="7ED72596" wp14:editId="1EC9E182">
                <wp:simplePos x="0" y="0"/>
                <wp:positionH relativeFrom="column">
                  <wp:posOffset>4781550</wp:posOffset>
                </wp:positionH>
                <wp:positionV relativeFrom="paragraph">
                  <wp:posOffset>8890</wp:posOffset>
                </wp:positionV>
                <wp:extent cx="231775" cy="177165"/>
                <wp:effectExtent l="0" t="0" r="15875" b="13335"/>
                <wp:wrapNone/>
                <wp:docPr id="5" name="Dikdörtgen 5"/>
                <wp:cNvGraphicFramePr/>
                <a:graphic xmlns:a="http://schemas.openxmlformats.org/drawingml/2006/main">
                  <a:graphicData uri="http://schemas.microsoft.com/office/word/2010/wordprocessingShape">
                    <wps:wsp>
                      <wps:cNvSpPr/>
                      <wps:spPr>
                        <a:xfrm>
                          <a:off x="0" y="0"/>
                          <a:ext cx="231775" cy="17716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62DC9D0" id="Dikdörtgen 5" o:spid="_x0000_s1026" style="position:absolute;margin-left:376.5pt;margin-top:.7pt;width:18.25pt;height:1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" fillcolor="window" strokecolor="windowText" strokeweight="2pt"/>
            </w:pict>
          </mc:Fallback>
        </mc:AlternateContent>
      </w:r>
      <w:r>
        <w:rPr>
          <w:sz w:val="24"/>
          <w:szCs w:val="24"/>
        </w:rPr>
        <w:t xml:space="preserve">            </w:t>
      </w:r>
      <w:r>
        <w:rPr>
          <w:noProof/>
          <w:sz w:val="24"/>
          <w:szCs w:val="24"/>
        </w:rPr>
        <w:drawing>
          <wp:inline distT="0" distB="0" distL="0" distR="0" wp14:anchorId="41DCEF00" wp14:editId="53C9A45F">
            <wp:extent cx="259080" cy="198120"/>
            <wp:effectExtent l="0" t="0" r="762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9080" cy="198120"/>
                    </a:xfrm>
                    <a:prstGeom prst="rect">
                      <a:avLst/>
                    </a:prstGeom>
                    <a:noFill/>
                    <a:ln>
                      <a:noFill/>
                    </a:ln>
                  </pic:spPr>
                </pic:pic>
              </a:graphicData>
            </a:graphic>
          </wp:inline>
        </w:drawing>
      </w:r>
    </w:p>
    <w:p w14:paraId="13B4B049" w14:textId="77777777" w:rsidR="00E44A1D" w:rsidRDefault="00E44A1D" w:rsidP="00E44A1D">
      <w:pPr>
        <w:spacing w:line="240" w:lineRule="auto"/>
        <w:jc w:val="both"/>
        <w:rPr>
          <w:sz w:val="24"/>
          <w:szCs w:val="24"/>
        </w:rPr>
      </w:pPr>
    </w:p>
    <w:p w14:paraId="15DBABD3" w14:textId="77777777" w:rsidR="00E44A1D" w:rsidRDefault="00E44A1D" w:rsidP="00E44A1D">
      <w:pPr>
        <w:jc w:val="both"/>
        <w:rPr>
          <w:rFonts w:asciiTheme="minorHAnsi" w:hAnsiTheme="minorHAnsi" w:cstheme="minorBidi"/>
          <w:sz w:val="22"/>
          <w:szCs w:val="22"/>
        </w:rPr>
      </w:pPr>
    </w:p>
    <w:p w14:paraId="275B862F" w14:textId="77777777" w:rsidR="00E44A1D" w:rsidRDefault="00E44A1D" w:rsidP="00E44A1D"/>
    <w:p w14:paraId="7D378C51" w14:textId="77777777" w:rsidR="00E44A1D" w:rsidRDefault="00E44A1D"/>
    <w:sectPr w:rsidR="00E44A1D">
      <w:pgSz w:w="11906" w:h="16838"/>
      <w:pgMar w:top="568" w:right="1417" w:bottom="568" w:left="1417" w:header="0" w:footer="0" w:gutter="0"/>
      <w:cols w:space="708"/>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A2"/>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2"/>
    <w:family w:val="roman"/>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86"/>
        </w:tabs>
        <w:ind w:left="786" w:hanging="360"/>
      </w:pPr>
      <w:rPr>
        <w:rFonts w:ascii="Bookman Old Style" w:eastAsia="Arial Unicode MS" w:hAnsi="Bookman Old Style" w:cs="Bookman Old Style"/>
        <w:b w:val="0"/>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17E43C5"/>
    <w:multiLevelType w:val="multilevel"/>
    <w:tmpl w:val="1ADE1E46"/>
    <w:lvl w:ilvl="0">
      <w:start w:val="1"/>
      <w:numFmt w:val="decimal"/>
      <w:lvlText w:val="%1."/>
      <w:lvlJc w:val="left"/>
      <w:pPr>
        <w:tabs>
          <w:tab w:val="num" w:pos="786"/>
        </w:tabs>
        <w:ind w:left="786" w:hanging="360"/>
      </w:pPr>
      <w:rPr>
        <w:b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58638BF"/>
    <w:multiLevelType w:val="hybridMultilevel"/>
    <w:tmpl w:val="1FDEF96E"/>
    <w:lvl w:ilvl="0" w:tplc="0C5A48B8">
      <w:numFmt w:val="bullet"/>
      <w:lvlText w:val="•"/>
      <w:lvlJc w:val="left"/>
      <w:pPr>
        <w:ind w:left="375" w:hanging="375"/>
      </w:pPr>
      <w:rPr>
        <w:rFonts w:ascii="Palatino Linotype" w:eastAsia="Calibri" w:hAnsi="Palatino Linotype" w:cs="Aria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269F54F7"/>
    <w:multiLevelType w:val="multilevel"/>
    <w:tmpl w:val="B97EAA0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A375FC9"/>
    <w:multiLevelType w:val="multilevel"/>
    <w:tmpl w:val="F24CEEB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7BC74634"/>
    <w:multiLevelType w:val="hybridMultilevel"/>
    <w:tmpl w:val="EBEC7498"/>
    <w:lvl w:ilvl="0" w:tplc="041F0001">
      <w:start w:val="1"/>
      <w:numFmt w:val="bullet"/>
      <w:lvlText w:val=""/>
      <w:lvlJc w:val="left"/>
      <w:pPr>
        <w:ind w:left="1560" w:hanging="360"/>
      </w:pPr>
      <w:rPr>
        <w:rFonts w:ascii="Symbol" w:hAnsi="Symbol" w:hint="default"/>
      </w:rPr>
    </w:lvl>
    <w:lvl w:ilvl="1" w:tplc="041F0003" w:tentative="1">
      <w:start w:val="1"/>
      <w:numFmt w:val="bullet"/>
      <w:lvlText w:val="o"/>
      <w:lvlJc w:val="left"/>
      <w:pPr>
        <w:ind w:left="2280" w:hanging="360"/>
      </w:pPr>
      <w:rPr>
        <w:rFonts w:ascii="Courier New" w:hAnsi="Courier New" w:cs="Courier New" w:hint="default"/>
      </w:rPr>
    </w:lvl>
    <w:lvl w:ilvl="2" w:tplc="041F0005" w:tentative="1">
      <w:start w:val="1"/>
      <w:numFmt w:val="bullet"/>
      <w:lvlText w:val=""/>
      <w:lvlJc w:val="left"/>
      <w:pPr>
        <w:ind w:left="3000" w:hanging="360"/>
      </w:pPr>
      <w:rPr>
        <w:rFonts w:ascii="Wingdings" w:hAnsi="Wingdings" w:hint="default"/>
      </w:rPr>
    </w:lvl>
    <w:lvl w:ilvl="3" w:tplc="041F0001" w:tentative="1">
      <w:start w:val="1"/>
      <w:numFmt w:val="bullet"/>
      <w:lvlText w:val=""/>
      <w:lvlJc w:val="left"/>
      <w:pPr>
        <w:ind w:left="3720" w:hanging="360"/>
      </w:pPr>
      <w:rPr>
        <w:rFonts w:ascii="Symbol" w:hAnsi="Symbol" w:hint="default"/>
      </w:rPr>
    </w:lvl>
    <w:lvl w:ilvl="4" w:tplc="041F0003" w:tentative="1">
      <w:start w:val="1"/>
      <w:numFmt w:val="bullet"/>
      <w:lvlText w:val="o"/>
      <w:lvlJc w:val="left"/>
      <w:pPr>
        <w:ind w:left="4440" w:hanging="360"/>
      </w:pPr>
      <w:rPr>
        <w:rFonts w:ascii="Courier New" w:hAnsi="Courier New" w:cs="Courier New" w:hint="default"/>
      </w:rPr>
    </w:lvl>
    <w:lvl w:ilvl="5" w:tplc="041F0005" w:tentative="1">
      <w:start w:val="1"/>
      <w:numFmt w:val="bullet"/>
      <w:lvlText w:val=""/>
      <w:lvlJc w:val="left"/>
      <w:pPr>
        <w:ind w:left="5160" w:hanging="360"/>
      </w:pPr>
      <w:rPr>
        <w:rFonts w:ascii="Wingdings" w:hAnsi="Wingdings" w:hint="default"/>
      </w:rPr>
    </w:lvl>
    <w:lvl w:ilvl="6" w:tplc="041F0001" w:tentative="1">
      <w:start w:val="1"/>
      <w:numFmt w:val="bullet"/>
      <w:lvlText w:val=""/>
      <w:lvlJc w:val="left"/>
      <w:pPr>
        <w:ind w:left="5880" w:hanging="360"/>
      </w:pPr>
      <w:rPr>
        <w:rFonts w:ascii="Symbol" w:hAnsi="Symbol" w:hint="default"/>
      </w:rPr>
    </w:lvl>
    <w:lvl w:ilvl="7" w:tplc="041F0003" w:tentative="1">
      <w:start w:val="1"/>
      <w:numFmt w:val="bullet"/>
      <w:lvlText w:val="o"/>
      <w:lvlJc w:val="left"/>
      <w:pPr>
        <w:ind w:left="6600" w:hanging="360"/>
      </w:pPr>
      <w:rPr>
        <w:rFonts w:ascii="Courier New" w:hAnsi="Courier New" w:cs="Courier New" w:hint="default"/>
      </w:rPr>
    </w:lvl>
    <w:lvl w:ilvl="8" w:tplc="041F0005" w:tentative="1">
      <w:start w:val="1"/>
      <w:numFmt w:val="bullet"/>
      <w:lvlText w:val=""/>
      <w:lvlJc w:val="left"/>
      <w:pPr>
        <w:ind w:left="7320" w:hanging="360"/>
      </w:pPr>
      <w:rPr>
        <w:rFonts w:ascii="Wingdings" w:hAnsi="Wingdings" w:hint="default"/>
      </w:rPr>
    </w:lvl>
  </w:abstractNum>
  <w:num w:numId="1" w16cid:durableId="34282681">
    <w:abstractNumId w:val="3"/>
  </w:num>
  <w:num w:numId="2" w16cid:durableId="1539584376">
    <w:abstractNumId w:val="4"/>
  </w:num>
  <w:num w:numId="3" w16cid:durableId="1705523058">
    <w:abstractNumId w:val="1"/>
  </w:num>
  <w:num w:numId="4" w16cid:durableId="1141849122">
    <w:abstractNumId w:val="0"/>
  </w:num>
  <w:num w:numId="5" w16cid:durableId="935677437">
    <w:abstractNumId w:val="2"/>
  </w:num>
  <w:num w:numId="6" w16cid:durableId="3939380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535"/>
    <w:rsid w:val="00023D25"/>
    <w:rsid w:val="00054DAC"/>
    <w:rsid w:val="00082EE1"/>
    <w:rsid w:val="000C2AD1"/>
    <w:rsid w:val="000E6DA4"/>
    <w:rsid w:val="000F2C20"/>
    <w:rsid w:val="00163BCA"/>
    <w:rsid w:val="001940AC"/>
    <w:rsid w:val="001A7B30"/>
    <w:rsid w:val="00246026"/>
    <w:rsid w:val="00246927"/>
    <w:rsid w:val="002524B9"/>
    <w:rsid w:val="003041FE"/>
    <w:rsid w:val="00355E65"/>
    <w:rsid w:val="00397114"/>
    <w:rsid w:val="003A54FE"/>
    <w:rsid w:val="003F4D2C"/>
    <w:rsid w:val="00413B02"/>
    <w:rsid w:val="004417C8"/>
    <w:rsid w:val="00502278"/>
    <w:rsid w:val="00517919"/>
    <w:rsid w:val="00531E35"/>
    <w:rsid w:val="00532303"/>
    <w:rsid w:val="005768D8"/>
    <w:rsid w:val="0058367D"/>
    <w:rsid w:val="00586F9F"/>
    <w:rsid w:val="005F36C9"/>
    <w:rsid w:val="0060128F"/>
    <w:rsid w:val="00635FE2"/>
    <w:rsid w:val="00644F58"/>
    <w:rsid w:val="00646805"/>
    <w:rsid w:val="00676942"/>
    <w:rsid w:val="00695521"/>
    <w:rsid w:val="006E7863"/>
    <w:rsid w:val="00713503"/>
    <w:rsid w:val="007344F7"/>
    <w:rsid w:val="007B31B6"/>
    <w:rsid w:val="007C0247"/>
    <w:rsid w:val="007C2F36"/>
    <w:rsid w:val="008172B6"/>
    <w:rsid w:val="00883407"/>
    <w:rsid w:val="00885F13"/>
    <w:rsid w:val="00887926"/>
    <w:rsid w:val="008A2A5D"/>
    <w:rsid w:val="008A2E76"/>
    <w:rsid w:val="009436DB"/>
    <w:rsid w:val="00962212"/>
    <w:rsid w:val="009F09D4"/>
    <w:rsid w:val="00A056D7"/>
    <w:rsid w:val="00A30B92"/>
    <w:rsid w:val="00A35AC2"/>
    <w:rsid w:val="00A4341F"/>
    <w:rsid w:val="00A8191D"/>
    <w:rsid w:val="00AC0683"/>
    <w:rsid w:val="00B24824"/>
    <w:rsid w:val="00B527B2"/>
    <w:rsid w:val="00B76272"/>
    <w:rsid w:val="00BA4043"/>
    <w:rsid w:val="00BF5446"/>
    <w:rsid w:val="00C15DDC"/>
    <w:rsid w:val="00C63995"/>
    <w:rsid w:val="00C8641A"/>
    <w:rsid w:val="00CB5671"/>
    <w:rsid w:val="00CC31B9"/>
    <w:rsid w:val="00D0591C"/>
    <w:rsid w:val="00D13E85"/>
    <w:rsid w:val="00D96ACA"/>
    <w:rsid w:val="00E0005D"/>
    <w:rsid w:val="00E4121E"/>
    <w:rsid w:val="00E44A1D"/>
    <w:rsid w:val="00E70535"/>
    <w:rsid w:val="00E92A24"/>
    <w:rsid w:val="00EA4E47"/>
    <w:rsid w:val="00EF4CCE"/>
    <w:rsid w:val="00F03D7C"/>
    <w:rsid w:val="00F305E9"/>
    <w:rsid w:val="00F35E6C"/>
    <w:rsid w:val="00F504F2"/>
    <w:rsid w:val="00F76B2E"/>
    <w:rsid w:val="00F94032"/>
    <w:rsid w:val="00FA25B3"/>
    <w:rsid w:val="00FA3C2C"/>
    <w:rsid w:val="00FE5F08"/>
    <w:rsid w:val="00FF78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C3F09"/>
  <w15:docId w15:val="{DA0C0459-2844-4B8C-9BD4-8B05DCA1F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0" w:line="100" w:lineRule="atLeast"/>
    </w:pPr>
    <w:rPr>
      <w:rFonts w:ascii="Times New Roman" w:eastAsia="Times New Roman" w:hAnsi="Times New Roman" w:cs="Times New Roman"/>
      <w:sz w:val="20"/>
      <w:szCs w:val="20"/>
    </w:rPr>
  </w:style>
  <w:style w:type="paragraph" w:styleId="Balk1">
    <w:name w:val="heading 1"/>
    <w:basedOn w:val="Normal"/>
    <w:pPr>
      <w:keepNext/>
      <w:jc w:val="both"/>
      <w:outlineLvl w:val="0"/>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rPr>
      <w:rFonts w:ascii="Times New Roman" w:eastAsia="Times New Roman" w:hAnsi="Times New Roman" w:cs="Times New Roman"/>
      <w:sz w:val="24"/>
      <w:szCs w:val="20"/>
      <w:lang w:eastAsia="tr-TR"/>
    </w:rPr>
  </w:style>
  <w:style w:type="character" w:customStyle="1" w:styleId="nternetBalants">
    <w:name w:val="İnternet Bağlantısı"/>
    <w:basedOn w:val="VarsaylanParagrafYazTipi"/>
    <w:rPr>
      <w:color w:val="0563C1"/>
      <w:u w:val="single"/>
    </w:rPr>
  </w:style>
  <w:style w:type="character" w:customStyle="1" w:styleId="BalonMetniChar">
    <w:name w:val="Balon Metni Char"/>
    <w:basedOn w:val="VarsaylanParagrafYazTipi"/>
    <w:rPr>
      <w:rFonts w:ascii="Segoe UI" w:eastAsia="Times New Roman" w:hAnsi="Segoe UI" w:cs="Segoe UI"/>
      <w:sz w:val="18"/>
      <w:szCs w:val="18"/>
    </w:rPr>
  </w:style>
  <w:style w:type="paragraph" w:customStyle="1" w:styleId="Balk">
    <w:name w:val="Başlık"/>
    <w:basedOn w:val="Normal"/>
    <w:next w:val="MetinGvdesi"/>
    <w:pPr>
      <w:keepNext/>
      <w:spacing w:before="240" w:after="120"/>
    </w:pPr>
    <w:rPr>
      <w:rFonts w:ascii="Arial" w:eastAsia="Microsoft YaHei" w:hAnsi="Arial" w:cs="Mangal"/>
      <w:sz w:val="28"/>
      <w:szCs w:val="28"/>
    </w:rPr>
  </w:style>
  <w:style w:type="paragraph" w:customStyle="1" w:styleId="MetinGvdesi">
    <w:name w:val="Metin Gövdesi"/>
    <w:basedOn w:val="Normal"/>
    <w:pPr>
      <w:spacing w:after="120"/>
    </w:pPr>
  </w:style>
  <w:style w:type="paragraph" w:styleId="Liste">
    <w:name w:val="List"/>
    <w:basedOn w:val="MetinGvdesi"/>
    <w:rPr>
      <w:rFonts w:cs="Mangal"/>
    </w:rPr>
  </w:style>
  <w:style w:type="paragraph" w:styleId="ResimYazs">
    <w:name w:val="caption"/>
    <w:basedOn w:val="Normal"/>
    <w:pPr>
      <w:suppressLineNumbers/>
      <w:spacing w:before="120" w:after="120"/>
    </w:pPr>
    <w:rPr>
      <w:rFonts w:cs="Mangal"/>
      <w:i/>
      <w:iCs/>
      <w:sz w:val="24"/>
      <w:szCs w:val="24"/>
    </w:rPr>
  </w:style>
  <w:style w:type="paragraph" w:customStyle="1" w:styleId="Dizin">
    <w:name w:val="Dizin"/>
    <w:basedOn w:val="Normal"/>
    <w:pPr>
      <w:suppressLineNumbers/>
    </w:pPr>
    <w:rPr>
      <w:rFonts w:cs="Mangal"/>
    </w:rPr>
  </w:style>
  <w:style w:type="paragraph" w:styleId="ListeParagraf">
    <w:name w:val="List Paragraph"/>
    <w:basedOn w:val="Normal"/>
    <w:pPr>
      <w:ind w:left="720"/>
      <w:contextualSpacing/>
    </w:pPr>
  </w:style>
  <w:style w:type="paragraph" w:styleId="BalonMetni">
    <w:name w:val="Balloon Text"/>
    <w:basedOn w:val="Normal"/>
    <w:rPr>
      <w:rFonts w:ascii="Segoe UI" w:hAnsi="Segoe UI" w:cs="Segoe UI"/>
      <w:sz w:val="18"/>
      <w:szCs w:val="18"/>
    </w:rPr>
  </w:style>
  <w:style w:type="paragraph" w:customStyle="1" w:styleId="DnAdresi">
    <w:name w:val="Dönüþ Adresi"/>
    <w:basedOn w:val="Normal"/>
    <w:rsid w:val="00355E65"/>
    <w:pPr>
      <w:keepLines/>
      <w:spacing w:line="160" w:lineRule="atLeast"/>
    </w:pPr>
    <w:rPr>
      <w:rFonts w:ascii="Arial" w:hAnsi="Arial" w:cs="Arial"/>
      <w:color w:val="00000A"/>
      <w:sz w:val="14"/>
      <w:lang w:eastAsia="zh-CN"/>
    </w:rPr>
  </w:style>
  <w:style w:type="table" w:styleId="TabloKlavuzu">
    <w:name w:val="Table Grid"/>
    <w:basedOn w:val="NormalTablo"/>
    <w:uiPriority w:val="59"/>
    <w:rsid w:val="00355E6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pr1">
    <w:name w:val="Köprü1"/>
    <w:rsid w:val="00AC0683"/>
    <w:rPr>
      <w:color w:val="0000FF"/>
      <w:u w:val="single"/>
    </w:rPr>
  </w:style>
  <w:style w:type="character" w:styleId="Gl">
    <w:name w:val="Strong"/>
    <w:basedOn w:val="VarsaylanParagrafYazTipi"/>
    <w:uiPriority w:val="22"/>
    <w:qFormat/>
    <w:rsid w:val="00586F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5574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zmirbarosu.org.tr" TargetMode="External"/><Relationship Id="rId13" Type="http://schemas.openxmlformats.org/officeDocument/2006/relationships/hyperlink" Target="mailto:info@izmirbarosu.org.tr" TargetMode="External"/><Relationship Id="rId3" Type="http://schemas.openxmlformats.org/officeDocument/2006/relationships/styles" Target="styles.xml"/><Relationship Id="rId7" Type="http://schemas.openxmlformats.org/officeDocument/2006/relationships/hyperlink" Target="http://www.izmirbarosu.org.tr/" TargetMode="External"/><Relationship Id="rId12" Type="http://schemas.openxmlformats.org/officeDocument/2006/relationships/hyperlink" Target="http://www.izmirbarosu.org.t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s://denklik.yok.gov.tr/kktc-basvuru"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www.turkiye.gov.tr/sosyal-guvenlik-kayit-belgesi-sorgulama" TargetMode="External"/><Relationship Id="rId4" Type="http://schemas.openxmlformats.org/officeDocument/2006/relationships/settings" Target="settings.xml"/><Relationship Id="rId9" Type="http://schemas.openxmlformats.org/officeDocument/2006/relationships/hyperlink" Target="http://d.barobirlik.org.tr/2016/biyometrik.pdf" TargetMode="External"/><Relationship Id="rId14"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DCC08-FCED-45C8-BF25-88C1FBBAD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11</Pages>
  <Words>2798</Words>
  <Characters>15950</Characters>
  <Application>Microsoft Office Word</Application>
  <DocSecurity>0</DocSecurity>
  <Lines>132</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Şeyda TUFAN</dc:creator>
  <cp:lastModifiedBy>Şeyda TUFAN</cp:lastModifiedBy>
  <cp:revision>7</cp:revision>
  <cp:lastPrinted>2019-02-19T07:22:00Z</cp:lastPrinted>
  <dcterms:created xsi:type="dcterms:W3CDTF">2024-01-05T06:57:00Z</dcterms:created>
  <dcterms:modified xsi:type="dcterms:W3CDTF">2024-02-21T13:48:00Z</dcterms:modified>
</cp:coreProperties>
</file>